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1A" w:rsidRPr="00C06644" w:rsidRDefault="000B761A" w:rsidP="005F78FB">
      <w:pPr>
        <w:jc w:val="center"/>
        <w:rPr>
          <w:b/>
          <w:sz w:val="24"/>
          <w:szCs w:val="24"/>
        </w:rPr>
      </w:pPr>
      <w:r w:rsidRPr="00C06644">
        <w:rPr>
          <w:b/>
          <w:sz w:val="24"/>
          <w:szCs w:val="24"/>
        </w:rPr>
        <w:t>МУНИЦИПАЛЬНОЕ ОБЩЕОБРАЗОВАТЕЛЬНОЕ УЧРЕЖДЕНИЕ</w:t>
      </w:r>
    </w:p>
    <w:p w:rsidR="000B761A" w:rsidRPr="00C06644" w:rsidRDefault="000B761A" w:rsidP="005F78FB">
      <w:pPr>
        <w:jc w:val="center"/>
        <w:rPr>
          <w:b/>
          <w:sz w:val="24"/>
          <w:szCs w:val="24"/>
        </w:rPr>
      </w:pPr>
      <w:r w:rsidRPr="00C06644">
        <w:rPr>
          <w:b/>
          <w:sz w:val="24"/>
          <w:szCs w:val="24"/>
        </w:rPr>
        <w:t>ГАЕВСКАЯ ОСНОВНАЯ ОБЩЕОБРАЗОВАТЕЛЬНАЯ ШКОЛА</w:t>
      </w:r>
    </w:p>
    <w:p w:rsidR="000B761A" w:rsidRPr="00C06644" w:rsidRDefault="000B761A" w:rsidP="005F78FB">
      <w:pPr>
        <w:jc w:val="center"/>
        <w:rPr>
          <w:sz w:val="24"/>
          <w:szCs w:val="24"/>
        </w:rPr>
      </w:pPr>
    </w:p>
    <w:p w:rsidR="000B761A" w:rsidRPr="00C06644" w:rsidRDefault="000B761A" w:rsidP="005F78FB">
      <w:pPr>
        <w:jc w:val="center"/>
        <w:rPr>
          <w:sz w:val="24"/>
          <w:szCs w:val="24"/>
        </w:rPr>
      </w:pPr>
    </w:p>
    <w:p w:rsidR="000B761A" w:rsidRPr="00C06644" w:rsidRDefault="000B761A" w:rsidP="005F78FB">
      <w:pPr>
        <w:jc w:val="both"/>
        <w:rPr>
          <w:sz w:val="24"/>
          <w:szCs w:val="24"/>
        </w:rPr>
      </w:pPr>
    </w:p>
    <w:p w:rsidR="000B761A" w:rsidRPr="00C06644" w:rsidRDefault="000B761A" w:rsidP="005F78FB">
      <w:pPr>
        <w:jc w:val="both"/>
        <w:rPr>
          <w:sz w:val="24"/>
          <w:szCs w:val="24"/>
        </w:rPr>
      </w:pPr>
    </w:p>
    <w:p w:rsidR="000B761A" w:rsidRPr="00C06644" w:rsidRDefault="000B761A" w:rsidP="005F78FB">
      <w:pPr>
        <w:jc w:val="both"/>
        <w:rPr>
          <w:sz w:val="24"/>
          <w:szCs w:val="24"/>
        </w:rPr>
      </w:pPr>
    </w:p>
    <w:p w:rsidR="000B761A" w:rsidRPr="00C06644" w:rsidRDefault="000B761A" w:rsidP="005F78FB">
      <w:pPr>
        <w:jc w:val="both"/>
        <w:rPr>
          <w:sz w:val="24"/>
          <w:szCs w:val="24"/>
        </w:rPr>
      </w:pPr>
    </w:p>
    <w:p w:rsidR="000B761A" w:rsidRPr="00C06644" w:rsidRDefault="000B761A" w:rsidP="005F78FB">
      <w:pPr>
        <w:jc w:val="both"/>
        <w:rPr>
          <w:sz w:val="24"/>
          <w:szCs w:val="24"/>
        </w:rPr>
      </w:pPr>
    </w:p>
    <w:p w:rsidR="000B761A" w:rsidRPr="00C06644" w:rsidRDefault="000B761A" w:rsidP="005F78FB">
      <w:pPr>
        <w:ind w:left="5220"/>
        <w:jc w:val="both"/>
        <w:rPr>
          <w:i/>
          <w:sz w:val="24"/>
          <w:szCs w:val="24"/>
        </w:rPr>
      </w:pPr>
      <w:r w:rsidRPr="00C06644">
        <w:rPr>
          <w:i/>
          <w:sz w:val="24"/>
          <w:szCs w:val="24"/>
        </w:rPr>
        <w:t>Приложение №</w:t>
      </w:r>
      <w:r>
        <w:rPr>
          <w:i/>
          <w:sz w:val="24"/>
          <w:szCs w:val="24"/>
        </w:rPr>
        <w:t xml:space="preserve"> 3-РП-ВД </w:t>
      </w:r>
    </w:p>
    <w:p w:rsidR="000B761A" w:rsidRPr="00C06644" w:rsidRDefault="000B761A" w:rsidP="005F78FB">
      <w:pPr>
        <w:ind w:left="5220"/>
        <w:jc w:val="both"/>
        <w:rPr>
          <w:i/>
          <w:sz w:val="24"/>
          <w:szCs w:val="24"/>
        </w:rPr>
      </w:pPr>
      <w:r w:rsidRPr="00C06644">
        <w:rPr>
          <w:i/>
          <w:sz w:val="24"/>
          <w:szCs w:val="24"/>
        </w:rPr>
        <w:t xml:space="preserve">к Основной образовательной </w:t>
      </w:r>
    </w:p>
    <w:p w:rsidR="000B761A" w:rsidRPr="00C06644" w:rsidRDefault="000B761A" w:rsidP="005F78FB">
      <w:pPr>
        <w:ind w:left="5220"/>
        <w:jc w:val="both"/>
        <w:rPr>
          <w:i/>
          <w:sz w:val="24"/>
          <w:szCs w:val="24"/>
        </w:rPr>
      </w:pPr>
      <w:r w:rsidRPr="00C06644">
        <w:rPr>
          <w:i/>
          <w:sz w:val="24"/>
          <w:szCs w:val="24"/>
        </w:rPr>
        <w:t xml:space="preserve">программе начального общего образования </w:t>
      </w:r>
    </w:p>
    <w:p w:rsidR="000B761A" w:rsidRPr="00C06644" w:rsidRDefault="000B761A" w:rsidP="005F78FB">
      <w:pPr>
        <w:ind w:left="5220"/>
        <w:jc w:val="both"/>
        <w:rPr>
          <w:i/>
          <w:sz w:val="24"/>
          <w:szCs w:val="24"/>
        </w:rPr>
      </w:pPr>
      <w:r w:rsidRPr="00C06644">
        <w:rPr>
          <w:i/>
          <w:sz w:val="24"/>
          <w:szCs w:val="24"/>
        </w:rPr>
        <w:t xml:space="preserve">МОУ </w:t>
      </w:r>
      <w:r>
        <w:rPr>
          <w:i/>
          <w:sz w:val="24"/>
          <w:szCs w:val="24"/>
        </w:rPr>
        <w:t>«</w:t>
      </w:r>
      <w:r w:rsidRPr="00C06644">
        <w:rPr>
          <w:i/>
          <w:sz w:val="24"/>
          <w:szCs w:val="24"/>
        </w:rPr>
        <w:t>Гаевской ООШ</w:t>
      </w:r>
      <w:r>
        <w:rPr>
          <w:i/>
          <w:sz w:val="24"/>
          <w:szCs w:val="24"/>
        </w:rPr>
        <w:t>»</w:t>
      </w:r>
    </w:p>
    <w:p w:rsidR="000B761A" w:rsidRPr="00C06644" w:rsidRDefault="000B761A" w:rsidP="005F78FB">
      <w:pPr>
        <w:jc w:val="both"/>
        <w:rPr>
          <w:i/>
          <w:sz w:val="24"/>
          <w:szCs w:val="24"/>
        </w:rPr>
      </w:pPr>
    </w:p>
    <w:p w:rsidR="000B761A" w:rsidRPr="00C06644" w:rsidRDefault="000B761A" w:rsidP="005F78FB">
      <w:pPr>
        <w:jc w:val="both"/>
        <w:rPr>
          <w:i/>
          <w:sz w:val="24"/>
          <w:szCs w:val="24"/>
        </w:rPr>
      </w:pPr>
    </w:p>
    <w:p w:rsidR="000B761A" w:rsidRPr="00C06644" w:rsidRDefault="000B761A" w:rsidP="005F78FB">
      <w:pPr>
        <w:jc w:val="both"/>
        <w:rPr>
          <w:i/>
          <w:sz w:val="24"/>
          <w:szCs w:val="24"/>
        </w:rPr>
      </w:pPr>
    </w:p>
    <w:p w:rsidR="000B761A" w:rsidRPr="00C06644" w:rsidRDefault="000B761A" w:rsidP="005F78FB">
      <w:pPr>
        <w:jc w:val="both"/>
        <w:rPr>
          <w:i/>
          <w:sz w:val="24"/>
          <w:szCs w:val="24"/>
        </w:rPr>
      </w:pPr>
    </w:p>
    <w:p w:rsidR="000B761A" w:rsidRPr="00C06644" w:rsidRDefault="000B761A" w:rsidP="005F78FB">
      <w:pPr>
        <w:jc w:val="both"/>
        <w:rPr>
          <w:i/>
          <w:sz w:val="24"/>
          <w:szCs w:val="24"/>
        </w:rPr>
      </w:pPr>
    </w:p>
    <w:p w:rsidR="000B761A" w:rsidRPr="00C06644" w:rsidRDefault="000B761A" w:rsidP="005F78FB">
      <w:pPr>
        <w:jc w:val="center"/>
        <w:rPr>
          <w:b/>
          <w:sz w:val="24"/>
          <w:szCs w:val="24"/>
        </w:rPr>
      </w:pPr>
      <w:r w:rsidRPr="00C06644">
        <w:rPr>
          <w:b/>
          <w:sz w:val="24"/>
          <w:szCs w:val="24"/>
        </w:rPr>
        <w:t>РАБОЧАЯ ПРОГРАММА</w:t>
      </w:r>
    </w:p>
    <w:p w:rsidR="000B761A" w:rsidRPr="00C06644" w:rsidRDefault="000B761A" w:rsidP="005F78FB">
      <w:pPr>
        <w:jc w:val="center"/>
        <w:rPr>
          <w:b/>
          <w:sz w:val="24"/>
          <w:szCs w:val="24"/>
        </w:rPr>
      </w:pPr>
      <w:r w:rsidRPr="00C06644">
        <w:rPr>
          <w:b/>
          <w:sz w:val="24"/>
          <w:szCs w:val="24"/>
        </w:rPr>
        <w:t>КУРСА ВНЕУРОЧНОЙ ДЕЯТЕЛЬНОСТИ</w:t>
      </w:r>
    </w:p>
    <w:p w:rsidR="000B761A" w:rsidRPr="00C06644" w:rsidRDefault="000B761A" w:rsidP="005F78FB">
      <w:pPr>
        <w:jc w:val="center"/>
        <w:rPr>
          <w:b/>
          <w:sz w:val="24"/>
          <w:szCs w:val="24"/>
        </w:rPr>
      </w:pPr>
      <w:r w:rsidRPr="00C0664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В МИРЕ ТАНЦА</w:t>
      </w:r>
      <w:r w:rsidRPr="00C06644">
        <w:rPr>
          <w:b/>
          <w:sz w:val="24"/>
          <w:szCs w:val="24"/>
        </w:rPr>
        <w:t>»</w:t>
      </w:r>
    </w:p>
    <w:p w:rsidR="000B761A" w:rsidRPr="00C06644" w:rsidRDefault="000B761A" w:rsidP="005F78FB">
      <w:pPr>
        <w:jc w:val="center"/>
        <w:rPr>
          <w:sz w:val="24"/>
          <w:szCs w:val="24"/>
        </w:rPr>
      </w:pPr>
    </w:p>
    <w:p w:rsidR="000B761A" w:rsidRPr="00C06644" w:rsidRDefault="000B761A" w:rsidP="005F78FB">
      <w:pPr>
        <w:jc w:val="center"/>
        <w:rPr>
          <w:sz w:val="24"/>
          <w:szCs w:val="24"/>
        </w:rPr>
      </w:pPr>
    </w:p>
    <w:p w:rsidR="000B761A" w:rsidRPr="00C06644" w:rsidRDefault="000B761A" w:rsidP="005F78FB">
      <w:pPr>
        <w:jc w:val="center"/>
        <w:rPr>
          <w:sz w:val="24"/>
          <w:szCs w:val="24"/>
        </w:rPr>
      </w:pPr>
    </w:p>
    <w:p w:rsidR="000B761A" w:rsidRPr="00C06644" w:rsidRDefault="000B761A" w:rsidP="005F78FB">
      <w:pPr>
        <w:jc w:val="center"/>
        <w:rPr>
          <w:sz w:val="24"/>
          <w:szCs w:val="24"/>
        </w:rPr>
      </w:pPr>
    </w:p>
    <w:p w:rsidR="000B761A" w:rsidRPr="00C06644" w:rsidRDefault="000B761A" w:rsidP="005F78FB">
      <w:pPr>
        <w:jc w:val="center"/>
        <w:rPr>
          <w:sz w:val="24"/>
          <w:szCs w:val="24"/>
        </w:rPr>
      </w:pPr>
    </w:p>
    <w:p w:rsidR="000B761A" w:rsidRPr="00C06644" w:rsidRDefault="000B761A" w:rsidP="005F78FB">
      <w:pPr>
        <w:jc w:val="center"/>
        <w:rPr>
          <w:sz w:val="24"/>
          <w:szCs w:val="24"/>
        </w:rPr>
      </w:pPr>
    </w:p>
    <w:p w:rsidR="000B761A" w:rsidRPr="00C06644" w:rsidRDefault="000B761A" w:rsidP="005F78FB">
      <w:pPr>
        <w:jc w:val="center"/>
        <w:rPr>
          <w:sz w:val="24"/>
          <w:szCs w:val="24"/>
        </w:rPr>
      </w:pPr>
    </w:p>
    <w:p w:rsidR="000B761A" w:rsidRPr="00C06644" w:rsidRDefault="000B761A" w:rsidP="005F78FB">
      <w:pPr>
        <w:jc w:val="both"/>
        <w:rPr>
          <w:sz w:val="24"/>
          <w:szCs w:val="24"/>
        </w:rPr>
      </w:pPr>
    </w:p>
    <w:p w:rsidR="000B761A" w:rsidRPr="00C06644" w:rsidRDefault="000B761A" w:rsidP="005F78FB">
      <w:pPr>
        <w:jc w:val="right"/>
        <w:rPr>
          <w:sz w:val="24"/>
          <w:szCs w:val="24"/>
        </w:rPr>
      </w:pPr>
      <w:r w:rsidRPr="00C06644">
        <w:rPr>
          <w:sz w:val="24"/>
          <w:szCs w:val="24"/>
        </w:rPr>
        <w:t xml:space="preserve">Составитель: </w:t>
      </w:r>
    </w:p>
    <w:p w:rsidR="000B761A" w:rsidRPr="00C06644" w:rsidRDefault="000B761A" w:rsidP="005F78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Крушина Юлия Александровна </w:t>
      </w:r>
    </w:p>
    <w:p w:rsidR="000B761A" w:rsidRPr="00C06644" w:rsidRDefault="000B761A" w:rsidP="005F78FB">
      <w:pPr>
        <w:jc w:val="right"/>
        <w:rPr>
          <w:sz w:val="24"/>
          <w:szCs w:val="24"/>
        </w:rPr>
      </w:pPr>
      <w:r w:rsidRPr="00C06644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 xml:space="preserve">музыки </w:t>
      </w:r>
    </w:p>
    <w:p w:rsidR="000B761A" w:rsidRPr="00C06644" w:rsidRDefault="000B761A" w:rsidP="005F78FB">
      <w:pPr>
        <w:jc w:val="both"/>
        <w:rPr>
          <w:sz w:val="24"/>
          <w:szCs w:val="24"/>
        </w:rPr>
      </w:pPr>
    </w:p>
    <w:p w:rsidR="000B761A" w:rsidRPr="00C06644" w:rsidRDefault="000B761A" w:rsidP="005F78F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p w:rsidR="000B761A" w:rsidRPr="00C06644" w:rsidRDefault="000B761A" w:rsidP="005F78F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p w:rsidR="000B761A" w:rsidRPr="00C06644" w:rsidRDefault="000B761A" w:rsidP="005F78F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p w:rsidR="000B761A" w:rsidRPr="00C06644" w:rsidRDefault="000B761A" w:rsidP="005F78F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p w:rsidR="000B761A" w:rsidRPr="00C06644" w:rsidRDefault="000B761A" w:rsidP="005F78F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p w:rsidR="000B761A" w:rsidRPr="00C06644" w:rsidRDefault="000B761A" w:rsidP="005F78FB">
      <w:pPr>
        <w:shd w:val="clear" w:color="auto" w:fill="FFFFFF"/>
        <w:spacing w:after="150"/>
        <w:jc w:val="center"/>
        <w:rPr>
          <w:color w:val="000000"/>
          <w:sz w:val="24"/>
          <w:szCs w:val="24"/>
        </w:rPr>
      </w:pPr>
      <w:r w:rsidRPr="00C06644">
        <w:rPr>
          <w:color w:val="000000"/>
          <w:sz w:val="24"/>
          <w:szCs w:val="24"/>
        </w:rPr>
        <w:t>д. Гаёва</w:t>
      </w:r>
    </w:p>
    <w:p w:rsidR="000B761A" w:rsidRDefault="000B761A" w:rsidP="005F78FB">
      <w:pPr>
        <w:shd w:val="clear" w:color="auto" w:fill="FFFFFF"/>
        <w:spacing w:after="150"/>
        <w:jc w:val="center"/>
        <w:rPr>
          <w:color w:val="000000"/>
          <w:sz w:val="24"/>
          <w:szCs w:val="24"/>
        </w:rPr>
      </w:pPr>
      <w:r w:rsidRPr="00C06644">
        <w:rPr>
          <w:color w:val="000000"/>
          <w:sz w:val="24"/>
          <w:szCs w:val="24"/>
        </w:rPr>
        <w:t>2017</w:t>
      </w:r>
    </w:p>
    <w:p w:rsidR="000B761A" w:rsidRDefault="000B761A">
      <w:pPr>
        <w:pStyle w:val="BodyText"/>
        <w:ind w:left="113"/>
        <w:rPr>
          <w:sz w:val="20"/>
        </w:rPr>
      </w:pPr>
    </w:p>
    <w:p w:rsidR="000B761A" w:rsidRDefault="000B761A">
      <w:pPr>
        <w:pStyle w:val="BodyText"/>
        <w:rPr>
          <w:sz w:val="20"/>
        </w:rPr>
      </w:pPr>
    </w:p>
    <w:p w:rsidR="000B761A" w:rsidRDefault="000B761A">
      <w:pPr>
        <w:pStyle w:val="BodyText"/>
        <w:rPr>
          <w:sz w:val="20"/>
        </w:rPr>
      </w:pPr>
    </w:p>
    <w:p w:rsidR="000B761A" w:rsidRDefault="000B761A">
      <w:pPr>
        <w:pStyle w:val="BodyText"/>
        <w:rPr>
          <w:sz w:val="20"/>
        </w:rPr>
      </w:pPr>
    </w:p>
    <w:p w:rsidR="000B761A" w:rsidRDefault="000B761A">
      <w:pPr>
        <w:pStyle w:val="BodyText"/>
        <w:rPr>
          <w:sz w:val="20"/>
        </w:rPr>
      </w:pPr>
    </w:p>
    <w:p w:rsidR="000B761A" w:rsidRDefault="000B761A">
      <w:pPr>
        <w:pStyle w:val="BodyText"/>
        <w:rPr>
          <w:sz w:val="20"/>
        </w:rPr>
      </w:pPr>
    </w:p>
    <w:p w:rsidR="000B761A" w:rsidRDefault="000B761A">
      <w:pPr>
        <w:pStyle w:val="BodyText"/>
        <w:rPr>
          <w:sz w:val="18"/>
        </w:rPr>
      </w:pPr>
    </w:p>
    <w:p w:rsidR="000B761A" w:rsidRDefault="000B761A">
      <w:pPr>
        <w:pStyle w:val="BodyText"/>
        <w:rPr>
          <w:b/>
          <w:sz w:val="30"/>
        </w:rPr>
      </w:pPr>
    </w:p>
    <w:p w:rsidR="000B761A" w:rsidRDefault="000B761A">
      <w:pPr>
        <w:pStyle w:val="BodyText"/>
        <w:rPr>
          <w:b/>
          <w:sz w:val="30"/>
        </w:rPr>
      </w:pPr>
    </w:p>
    <w:p w:rsidR="000B761A" w:rsidRDefault="000B761A">
      <w:pPr>
        <w:pStyle w:val="BodyText"/>
        <w:rPr>
          <w:b/>
          <w:sz w:val="30"/>
        </w:rPr>
      </w:pPr>
    </w:p>
    <w:p w:rsidR="000B761A" w:rsidRDefault="000B761A">
      <w:pPr>
        <w:pStyle w:val="BodyText"/>
        <w:rPr>
          <w:b/>
          <w:sz w:val="30"/>
        </w:rPr>
      </w:pPr>
    </w:p>
    <w:p w:rsidR="000B761A" w:rsidRPr="0047475F" w:rsidRDefault="000B761A" w:rsidP="00A82E6D">
      <w:pPr>
        <w:pStyle w:val="Heading1"/>
        <w:ind w:left="0"/>
        <w:jc w:val="center"/>
        <w:rPr>
          <w:rFonts w:eastAsia="@Arial Unicode MS"/>
          <w:color w:val="000000"/>
          <w:kern w:val="32"/>
          <w:sz w:val="24"/>
          <w:szCs w:val="24"/>
          <w:lang w:eastAsia="ar-SA"/>
        </w:rPr>
      </w:pPr>
      <w:r w:rsidRPr="0047475F">
        <w:rPr>
          <w:rFonts w:eastAsia="@Arial Unicode MS"/>
          <w:color w:val="000000"/>
          <w:kern w:val="32"/>
          <w:sz w:val="24"/>
          <w:szCs w:val="24"/>
          <w:lang w:eastAsia="ar-SA"/>
        </w:rPr>
        <w:t>1. Планируемые результаты освоения обучающимися ку</w:t>
      </w:r>
      <w:r>
        <w:rPr>
          <w:rFonts w:eastAsia="@Arial Unicode MS"/>
          <w:color w:val="000000"/>
          <w:kern w:val="32"/>
          <w:sz w:val="24"/>
          <w:szCs w:val="24"/>
          <w:lang w:eastAsia="ar-SA"/>
        </w:rPr>
        <w:t xml:space="preserve">рса внеурочной деятельности «В мире танца </w:t>
      </w:r>
      <w:r w:rsidRPr="0047475F">
        <w:rPr>
          <w:rFonts w:eastAsia="@Arial Unicode MS"/>
          <w:color w:val="000000"/>
          <w:kern w:val="32"/>
          <w:sz w:val="24"/>
          <w:szCs w:val="24"/>
          <w:lang w:eastAsia="ar-SA"/>
        </w:rPr>
        <w:t>»</w:t>
      </w:r>
    </w:p>
    <w:p w:rsidR="000B761A" w:rsidRPr="0047475F" w:rsidRDefault="000B761A" w:rsidP="0047475F">
      <w:pPr>
        <w:adjustRightInd w:val="0"/>
        <w:ind w:firstLine="426"/>
        <w:jc w:val="both"/>
        <w:rPr>
          <w:sz w:val="24"/>
          <w:szCs w:val="24"/>
        </w:rPr>
      </w:pPr>
      <w:r w:rsidRPr="0047475F">
        <w:rPr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0B761A" w:rsidRPr="00A82E6D" w:rsidRDefault="000B761A" w:rsidP="0047475F">
      <w:pPr>
        <w:adjustRightInd w:val="0"/>
        <w:ind w:firstLine="426"/>
        <w:jc w:val="both"/>
        <w:rPr>
          <w:sz w:val="24"/>
          <w:szCs w:val="24"/>
        </w:rPr>
      </w:pPr>
      <w:r w:rsidRPr="0047475F">
        <w:rPr>
          <w:b/>
          <w:i/>
          <w:sz w:val="24"/>
          <w:szCs w:val="24"/>
        </w:rPr>
        <w:t>личностным,</w:t>
      </w:r>
      <w:r w:rsidRPr="0047475F">
        <w:rPr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r w:rsidRPr="00A82E6D">
        <w:rPr>
          <w:sz w:val="24"/>
          <w:szCs w:val="24"/>
        </w:rPr>
        <w:t>сформированность основ гражданской идентичности;</w:t>
      </w:r>
    </w:p>
    <w:p w:rsidR="000B761A" w:rsidRPr="00A82E6D" w:rsidRDefault="000B761A" w:rsidP="0047475F">
      <w:pPr>
        <w:adjustRightInd w:val="0"/>
        <w:ind w:firstLine="426"/>
        <w:jc w:val="both"/>
        <w:rPr>
          <w:sz w:val="24"/>
          <w:szCs w:val="24"/>
        </w:rPr>
      </w:pPr>
      <w:r w:rsidRPr="00A82E6D">
        <w:rPr>
          <w:b/>
          <w:i/>
          <w:sz w:val="24"/>
          <w:szCs w:val="24"/>
        </w:rPr>
        <w:t>метапредметным,</w:t>
      </w:r>
      <w:r w:rsidRPr="00A82E6D">
        <w:rPr>
          <w:sz w:val="24"/>
          <w:szCs w:val="24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0B761A" w:rsidRPr="00A82E6D" w:rsidRDefault="000B761A" w:rsidP="0047475F">
      <w:pPr>
        <w:adjustRightInd w:val="0"/>
        <w:ind w:firstLine="426"/>
        <w:jc w:val="both"/>
        <w:rPr>
          <w:sz w:val="24"/>
          <w:szCs w:val="24"/>
        </w:rPr>
      </w:pPr>
      <w:r w:rsidRPr="00A82E6D">
        <w:rPr>
          <w:b/>
          <w:i/>
          <w:sz w:val="24"/>
          <w:szCs w:val="24"/>
        </w:rPr>
        <w:t>предметным,</w:t>
      </w:r>
      <w:r w:rsidRPr="00A82E6D">
        <w:rPr>
          <w:sz w:val="24"/>
          <w:szCs w:val="24"/>
        </w:rPr>
        <w:t xml:space="preserve"> включающим освоенные обучающимися в ходе изучения </w:t>
      </w:r>
      <w:r w:rsidRPr="00A82E6D">
        <w:rPr>
          <w:rFonts w:eastAsia="@Arial Unicode MS"/>
          <w:kern w:val="32"/>
          <w:sz w:val="24"/>
          <w:szCs w:val="24"/>
          <w:lang w:eastAsia="ar-SA"/>
        </w:rPr>
        <w:t xml:space="preserve">курса внеурочной деятельности «В мире танца » </w:t>
      </w:r>
      <w:r w:rsidRPr="00A82E6D">
        <w:rPr>
          <w:sz w:val="24"/>
          <w:szCs w:val="24"/>
        </w:rPr>
        <w:t xml:space="preserve">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b/>
          <w:i/>
          <w:sz w:val="24"/>
          <w:szCs w:val="24"/>
          <w:lang w:eastAsia="en-US"/>
        </w:rPr>
      </w:pPr>
      <w:r w:rsidRPr="0047475F">
        <w:rPr>
          <w:b/>
          <w:i/>
          <w:sz w:val="24"/>
          <w:szCs w:val="24"/>
          <w:lang w:eastAsia="en-US"/>
        </w:rPr>
        <w:t>Планируемые личностные результаты.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color w:val="000000"/>
          <w:sz w:val="24"/>
          <w:szCs w:val="24"/>
          <w:lang w:eastAsia="en-US"/>
        </w:rPr>
      </w:pPr>
      <w:r w:rsidRPr="0047475F">
        <w:rPr>
          <w:sz w:val="24"/>
          <w:szCs w:val="24"/>
          <w:lang w:eastAsia="en-US"/>
        </w:rPr>
        <w:t>Освоение</w:t>
      </w:r>
      <w:r w:rsidRPr="0047475F">
        <w:rPr>
          <w:rFonts w:eastAsia="@Arial Unicode MS"/>
          <w:color w:val="000000"/>
          <w:sz w:val="24"/>
          <w:szCs w:val="24"/>
          <w:lang w:eastAsia="en-US"/>
        </w:rPr>
        <w:t xml:space="preserve"> курса внеурочной деятельности «</w:t>
      </w:r>
      <w:r>
        <w:rPr>
          <w:rFonts w:eastAsia="@Arial Unicode MS"/>
          <w:color w:val="000000"/>
          <w:kern w:val="32"/>
          <w:sz w:val="24"/>
          <w:szCs w:val="24"/>
          <w:lang w:eastAsia="ar-SA"/>
        </w:rPr>
        <w:t>В мире танца</w:t>
      </w:r>
      <w:r w:rsidRPr="0047475F">
        <w:rPr>
          <w:rFonts w:eastAsia="@Arial Unicode MS"/>
          <w:color w:val="000000"/>
          <w:sz w:val="24"/>
          <w:szCs w:val="24"/>
          <w:lang w:eastAsia="en-US"/>
        </w:rPr>
        <w:t>»</w:t>
      </w:r>
      <w:r w:rsidRPr="0047475F">
        <w:rPr>
          <w:sz w:val="24"/>
          <w:szCs w:val="24"/>
          <w:lang w:eastAsia="en-US"/>
        </w:rPr>
        <w:t xml:space="preserve"> вносит существенный вклад в достижение </w:t>
      </w:r>
      <w:r w:rsidRPr="0047475F">
        <w:rPr>
          <w:b/>
          <w:bCs/>
          <w:sz w:val="24"/>
          <w:szCs w:val="24"/>
          <w:lang w:eastAsia="en-US"/>
        </w:rPr>
        <w:t xml:space="preserve">личностных результатов </w:t>
      </w:r>
      <w:r w:rsidRPr="0047475F">
        <w:rPr>
          <w:sz w:val="24"/>
          <w:szCs w:val="24"/>
          <w:lang w:eastAsia="en-US"/>
        </w:rPr>
        <w:t>начального общего об</w:t>
      </w:r>
      <w:r w:rsidRPr="0047475F">
        <w:rPr>
          <w:sz w:val="24"/>
          <w:szCs w:val="24"/>
          <w:lang w:eastAsia="en-US"/>
        </w:rPr>
        <w:softHyphen/>
        <w:t>разования, а именно: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sz w:val="24"/>
          <w:szCs w:val="24"/>
          <w:lang w:eastAsia="en-US"/>
        </w:rPr>
      </w:pPr>
      <w:r w:rsidRPr="0047475F">
        <w:rPr>
          <w:color w:val="000000"/>
          <w:sz w:val="24"/>
          <w:szCs w:val="24"/>
          <w:lang w:eastAsia="en-US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color w:val="000000"/>
          <w:sz w:val="24"/>
          <w:szCs w:val="24"/>
          <w:lang w:eastAsia="en-US"/>
        </w:rPr>
      </w:pPr>
      <w:r w:rsidRPr="0047475F">
        <w:rPr>
          <w:color w:val="000000"/>
          <w:sz w:val="24"/>
          <w:szCs w:val="24"/>
          <w:lang w:eastAsia="en-US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color w:val="000000"/>
          <w:sz w:val="24"/>
          <w:szCs w:val="24"/>
          <w:lang w:eastAsia="en-US"/>
        </w:rPr>
      </w:pPr>
      <w:r w:rsidRPr="0047475F">
        <w:rPr>
          <w:color w:val="000000"/>
          <w:sz w:val="24"/>
          <w:szCs w:val="24"/>
          <w:lang w:eastAsia="en-US"/>
        </w:rPr>
        <w:t>3) формирует уважительное отношение к иному мнению, истории и культуре других народов;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color w:val="000000"/>
          <w:sz w:val="24"/>
          <w:szCs w:val="24"/>
          <w:lang w:eastAsia="en-US"/>
        </w:rPr>
      </w:pPr>
      <w:r w:rsidRPr="0047475F">
        <w:rPr>
          <w:color w:val="000000"/>
          <w:sz w:val="24"/>
          <w:szCs w:val="24"/>
          <w:lang w:eastAsia="en-US"/>
        </w:rPr>
        <w:t>4) способствует овладению начальными навыками адаптации в динамично изменяющемся и развивающемся мире;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color w:val="000000"/>
          <w:sz w:val="24"/>
          <w:szCs w:val="24"/>
          <w:lang w:eastAsia="en-US"/>
        </w:rPr>
      </w:pPr>
      <w:r w:rsidRPr="0047475F">
        <w:rPr>
          <w:color w:val="000000"/>
          <w:sz w:val="24"/>
          <w:szCs w:val="24"/>
          <w:lang w:eastAsia="en-US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color w:val="000000"/>
          <w:sz w:val="24"/>
          <w:szCs w:val="24"/>
          <w:lang w:eastAsia="en-US"/>
        </w:rPr>
      </w:pPr>
      <w:r w:rsidRPr="0047475F">
        <w:rPr>
          <w:color w:val="000000"/>
          <w:sz w:val="24"/>
          <w:szCs w:val="24"/>
          <w:lang w:eastAsia="en-US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color w:val="000000"/>
          <w:sz w:val="24"/>
          <w:szCs w:val="24"/>
          <w:lang w:eastAsia="en-US"/>
        </w:rPr>
      </w:pPr>
      <w:r w:rsidRPr="0047475F">
        <w:rPr>
          <w:color w:val="000000"/>
          <w:sz w:val="24"/>
          <w:szCs w:val="24"/>
          <w:lang w:eastAsia="en-US"/>
        </w:rPr>
        <w:t>7) формирует эстетические потребности, ценности и чувства;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color w:val="000000"/>
          <w:sz w:val="24"/>
          <w:szCs w:val="24"/>
          <w:lang w:eastAsia="en-US"/>
        </w:rPr>
      </w:pPr>
      <w:r w:rsidRPr="0047475F">
        <w:rPr>
          <w:color w:val="000000"/>
          <w:sz w:val="24"/>
          <w:szCs w:val="24"/>
          <w:lang w:eastAsia="en-US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color w:val="000000"/>
          <w:sz w:val="24"/>
          <w:szCs w:val="24"/>
          <w:lang w:eastAsia="en-US"/>
        </w:rPr>
      </w:pPr>
      <w:r w:rsidRPr="0047475F">
        <w:rPr>
          <w:color w:val="000000"/>
          <w:sz w:val="24"/>
          <w:szCs w:val="24"/>
          <w:lang w:eastAsia="en-US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0B761A" w:rsidRPr="0047475F" w:rsidRDefault="000B761A" w:rsidP="0047475F">
      <w:pPr>
        <w:widowControl/>
        <w:autoSpaceDE/>
        <w:autoSpaceDN/>
        <w:jc w:val="both"/>
        <w:rPr>
          <w:color w:val="000000"/>
          <w:sz w:val="24"/>
          <w:szCs w:val="24"/>
          <w:lang w:eastAsia="en-US"/>
        </w:rPr>
      </w:pPr>
      <w:r w:rsidRPr="0047475F">
        <w:rPr>
          <w:color w:val="000000"/>
          <w:sz w:val="24"/>
          <w:szCs w:val="24"/>
          <w:lang w:eastAsia="en-US"/>
        </w:rPr>
        <w:t xml:space="preserve">      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b/>
          <w:i/>
          <w:sz w:val="24"/>
          <w:szCs w:val="24"/>
          <w:lang w:eastAsia="en-US"/>
        </w:rPr>
      </w:pPr>
      <w:r w:rsidRPr="0047475F">
        <w:rPr>
          <w:b/>
          <w:i/>
          <w:sz w:val="24"/>
          <w:szCs w:val="24"/>
          <w:lang w:eastAsia="en-US"/>
        </w:rPr>
        <w:t>Планируемые метапредметные результаты.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sz w:val="24"/>
          <w:szCs w:val="24"/>
          <w:lang w:eastAsia="en-US"/>
        </w:rPr>
      </w:pPr>
      <w:r w:rsidRPr="0047475F">
        <w:rPr>
          <w:sz w:val="24"/>
          <w:szCs w:val="24"/>
          <w:lang w:eastAsia="en-US"/>
        </w:rPr>
        <w:t xml:space="preserve">Изучение </w:t>
      </w:r>
      <w:r w:rsidRPr="0047475F">
        <w:rPr>
          <w:rFonts w:eastAsia="@Arial Unicode MS"/>
          <w:color w:val="000000"/>
          <w:sz w:val="24"/>
          <w:szCs w:val="24"/>
          <w:lang w:eastAsia="en-US"/>
        </w:rPr>
        <w:t xml:space="preserve">курса внеурочной деятельности </w:t>
      </w:r>
      <w:r>
        <w:rPr>
          <w:rFonts w:eastAsia="@Arial Unicode MS"/>
          <w:color w:val="000000"/>
          <w:kern w:val="32"/>
          <w:sz w:val="24"/>
          <w:szCs w:val="24"/>
          <w:lang w:eastAsia="ar-SA"/>
        </w:rPr>
        <w:t xml:space="preserve">«В мире танца </w:t>
      </w:r>
      <w:r w:rsidRPr="0047475F">
        <w:rPr>
          <w:rFonts w:eastAsia="@Arial Unicode MS"/>
          <w:color w:val="000000"/>
          <w:kern w:val="32"/>
          <w:sz w:val="24"/>
          <w:szCs w:val="24"/>
          <w:lang w:eastAsia="ar-SA"/>
        </w:rPr>
        <w:t>»</w:t>
      </w:r>
      <w:r>
        <w:rPr>
          <w:rFonts w:eastAsia="@Arial Unicode MS"/>
          <w:color w:val="000000"/>
          <w:kern w:val="32"/>
          <w:sz w:val="24"/>
          <w:szCs w:val="24"/>
          <w:lang w:eastAsia="ar-SA"/>
        </w:rPr>
        <w:t xml:space="preserve"> </w:t>
      </w:r>
      <w:r w:rsidRPr="0047475F">
        <w:rPr>
          <w:sz w:val="24"/>
          <w:szCs w:val="24"/>
          <w:lang w:eastAsia="en-US"/>
        </w:rPr>
        <w:t xml:space="preserve">играет значительную роль в достижении </w:t>
      </w:r>
      <w:r w:rsidRPr="0047475F">
        <w:rPr>
          <w:b/>
          <w:bCs/>
          <w:sz w:val="24"/>
          <w:szCs w:val="24"/>
          <w:lang w:eastAsia="en-US"/>
        </w:rPr>
        <w:t xml:space="preserve">метапредметных результатов </w:t>
      </w:r>
      <w:r w:rsidRPr="0047475F">
        <w:rPr>
          <w:sz w:val="24"/>
          <w:szCs w:val="24"/>
          <w:lang w:eastAsia="en-US"/>
        </w:rPr>
        <w:t xml:space="preserve">начального образования, таких как: 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sz w:val="24"/>
          <w:szCs w:val="24"/>
          <w:lang w:eastAsia="en-US"/>
        </w:rPr>
      </w:pPr>
      <w:r w:rsidRPr="0047475F">
        <w:rPr>
          <w:sz w:val="24"/>
          <w:szCs w:val="24"/>
          <w:lang w:eastAsia="en-US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sz w:val="24"/>
          <w:szCs w:val="24"/>
          <w:lang w:eastAsia="en-US"/>
        </w:rPr>
      </w:pPr>
      <w:r w:rsidRPr="0047475F">
        <w:rPr>
          <w:sz w:val="24"/>
          <w:szCs w:val="24"/>
          <w:lang w:eastAsia="en-US"/>
        </w:rPr>
        <w:t>2) освоение способов решения проблем творческого и поискового характера;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sz w:val="24"/>
          <w:szCs w:val="24"/>
          <w:lang w:eastAsia="en-US"/>
        </w:rPr>
      </w:pPr>
      <w:r w:rsidRPr="0047475F">
        <w:rPr>
          <w:sz w:val="24"/>
          <w:szCs w:val="24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sz w:val="24"/>
          <w:szCs w:val="24"/>
          <w:lang w:eastAsia="en-US"/>
        </w:rPr>
      </w:pPr>
      <w:r w:rsidRPr="0047475F">
        <w:rPr>
          <w:sz w:val="24"/>
          <w:szCs w:val="24"/>
          <w:lang w:eastAsia="en-US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sz w:val="24"/>
          <w:szCs w:val="24"/>
          <w:lang w:eastAsia="en-US"/>
        </w:rPr>
      </w:pPr>
      <w:r w:rsidRPr="0047475F">
        <w:rPr>
          <w:sz w:val="24"/>
          <w:szCs w:val="24"/>
          <w:lang w:eastAsia="en-US"/>
        </w:rPr>
        <w:t>5) освоение начальных форм познавательной и личностной рефлексии;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sz w:val="24"/>
          <w:szCs w:val="24"/>
          <w:lang w:eastAsia="en-US"/>
        </w:rPr>
      </w:pPr>
      <w:r w:rsidRPr="0047475F">
        <w:rPr>
          <w:sz w:val="24"/>
          <w:szCs w:val="24"/>
          <w:lang w:eastAsia="en-US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sz w:val="24"/>
          <w:szCs w:val="24"/>
          <w:lang w:eastAsia="en-US"/>
        </w:rPr>
      </w:pPr>
      <w:r w:rsidRPr="0047475F">
        <w:rPr>
          <w:sz w:val="24"/>
          <w:szCs w:val="24"/>
          <w:lang w:eastAsia="en-US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sz w:val="24"/>
          <w:szCs w:val="24"/>
          <w:lang w:eastAsia="en-US"/>
        </w:rPr>
      </w:pPr>
      <w:r w:rsidRPr="0047475F">
        <w:rPr>
          <w:sz w:val="24"/>
          <w:szCs w:val="24"/>
          <w:lang w:eastAsia="en-US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sz w:val="24"/>
          <w:szCs w:val="24"/>
          <w:lang w:eastAsia="en-US"/>
        </w:rPr>
      </w:pPr>
      <w:r w:rsidRPr="0047475F">
        <w:rPr>
          <w:sz w:val="24"/>
          <w:szCs w:val="24"/>
          <w:lang w:eastAsia="en-US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sz w:val="24"/>
          <w:szCs w:val="24"/>
          <w:lang w:eastAsia="en-US"/>
        </w:rPr>
      </w:pPr>
      <w:r w:rsidRPr="0047475F">
        <w:rPr>
          <w:sz w:val="24"/>
          <w:szCs w:val="24"/>
          <w:lang w:eastAsia="en-US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sz w:val="24"/>
          <w:szCs w:val="24"/>
          <w:lang w:eastAsia="en-US"/>
        </w:rPr>
      </w:pPr>
      <w:r w:rsidRPr="0047475F">
        <w:rPr>
          <w:sz w:val="24"/>
          <w:szCs w:val="24"/>
          <w:lang w:eastAsia="en-US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sz w:val="24"/>
          <w:szCs w:val="24"/>
          <w:lang w:eastAsia="en-US"/>
        </w:rPr>
      </w:pPr>
      <w:r w:rsidRPr="0047475F">
        <w:rPr>
          <w:sz w:val="24"/>
          <w:szCs w:val="24"/>
          <w:lang w:eastAsia="en-US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sz w:val="24"/>
          <w:szCs w:val="24"/>
          <w:lang w:eastAsia="en-US"/>
        </w:rPr>
      </w:pPr>
      <w:r w:rsidRPr="0047475F">
        <w:rPr>
          <w:sz w:val="24"/>
          <w:szCs w:val="24"/>
          <w:lang w:eastAsia="en-US"/>
        </w:rPr>
        <w:t>13) готовность конструктивно разрешать конфликты посредством учета интересов сторон и сотрудничества;</w:t>
      </w:r>
    </w:p>
    <w:p w:rsidR="000B761A" w:rsidRPr="0047475F" w:rsidRDefault="000B761A" w:rsidP="0047475F">
      <w:pPr>
        <w:widowControl/>
        <w:autoSpaceDE/>
        <w:autoSpaceDN/>
        <w:ind w:firstLine="426"/>
        <w:jc w:val="both"/>
        <w:rPr>
          <w:sz w:val="24"/>
          <w:szCs w:val="24"/>
          <w:lang w:eastAsia="en-US"/>
        </w:rPr>
      </w:pPr>
      <w:r w:rsidRPr="0047475F">
        <w:rPr>
          <w:sz w:val="24"/>
          <w:szCs w:val="24"/>
          <w:lang w:eastAsia="en-US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</w:t>
      </w:r>
      <w:r w:rsidRPr="00A82E6D">
        <w:rPr>
          <w:rFonts w:eastAsia="@Arial Unicode MS"/>
          <w:color w:val="000000"/>
          <w:kern w:val="32"/>
          <w:sz w:val="24"/>
          <w:szCs w:val="24"/>
          <w:lang w:eastAsia="ar-SA"/>
        </w:rPr>
        <w:t xml:space="preserve"> </w:t>
      </w:r>
      <w:r w:rsidRPr="0047475F">
        <w:rPr>
          <w:rFonts w:eastAsia="@Arial Unicode MS"/>
          <w:color w:val="000000"/>
          <w:kern w:val="32"/>
          <w:sz w:val="24"/>
          <w:szCs w:val="24"/>
          <w:lang w:eastAsia="ar-SA"/>
        </w:rPr>
        <w:t>ку</w:t>
      </w:r>
      <w:r>
        <w:rPr>
          <w:rFonts w:eastAsia="@Arial Unicode MS"/>
          <w:color w:val="000000"/>
          <w:kern w:val="32"/>
          <w:sz w:val="24"/>
          <w:szCs w:val="24"/>
          <w:lang w:eastAsia="ar-SA"/>
        </w:rPr>
        <w:t xml:space="preserve">рса внеурочной деятельности «В мире танца </w:t>
      </w:r>
      <w:r w:rsidRPr="0047475F">
        <w:rPr>
          <w:rFonts w:eastAsia="@Arial Unicode MS"/>
          <w:color w:val="000000"/>
          <w:kern w:val="32"/>
          <w:sz w:val="24"/>
          <w:szCs w:val="24"/>
          <w:lang w:eastAsia="ar-SA"/>
        </w:rPr>
        <w:t>»</w:t>
      </w:r>
      <w:r w:rsidRPr="0047475F">
        <w:rPr>
          <w:sz w:val="24"/>
          <w:szCs w:val="24"/>
          <w:lang w:eastAsia="en-US"/>
        </w:rPr>
        <w:t>;</w:t>
      </w:r>
    </w:p>
    <w:p w:rsidR="000B761A" w:rsidRPr="002415CD" w:rsidRDefault="000B761A" w:rsidP="002415CD">
      <w:pPr>
        <w:widowControl/>
        <w:autoSpaceDE/>
        <w:autoSpaceDN/>
        <w:ind w:firstLine="426"/>
        <w:jc w:val="both"/>
        <w:rPr>
          <w:sz w:val="24"/>
          <w:szCs w:val="24"/>
          <w:lang w:eastAsia="en-US"/>
        </w:rPr>
      </w:pPr>
      <w:r w:rsidRPr="0047475F">
        <w:rPr>
          <w:sz w:val="24"/>
          <w:szCs w:val="24"/>
          <w:lang w:eastAsia="en-US"/>
        </w:rPr>
        <w:t xml:space="preserve">15) овладение базовыми предметными и межпредметными понятиями, отражающими существенные связи </w:t>
      </w:r>
      <w:r w:rsidRPr="002415CD">
        <w:rPr>
          <w:sz w:val="24"/>
          <w:szCs w:val="24"/>
          <w:lang w:eastAsia="en-US"/>
        </w:rPr>
        <w:t>и отношения между объектами и процессами;</w:t>
      </w:r>
    </w:p>
    <w:p w:rsidR="000B761A" w:rsidRPr="002415CD" w:rsidRDefault="000B761A" w:rsidP="002415CD">
      <w:pPr>
        <w:widowControl/>
        <w:autoSpaceDE/>
        <w:autoSpaceDN/>
        <w:ind w:firstLine="426"/>
        <w:jc w:val="both"/>
        <w:rPr>
          <w:sz w:val="24"/>
          <w:szCs w:val="24"/>
          <w:lang w:eastAsia="en-US"/>
        </w:rPr>
      </w:pPr>
      <w:r w:rsidRPr="002415CD">
        <w:rPr>
          <w:sz w:val="24"/>
          <w:szCs w:val="24"/>
          <w:lang w:eastAsia="en-US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</w:t>
      </w:r>
      <w:r w:rsidRPr="002415CD">
        <w:rPr>
          <w:rFonts w:eastAsia="@Arial Unicode MS"/>
          <w:color w:val="000000"/>
          <w:kern w:val="32"/>
          <w:sz w:val="24"/>
          <w:szCs w:val="24"/>
          <w:lang w:eastAsia="ar-SA"/>
        </w:rPr>
        <w:t xml:space="preserve"> курса внеурочной деятельности «В мире танца »</w:t>
      </w:r>
      <w:r w:rsidRPr="002415CD">
        <w:rPr>
          <w:sz w:val="24"/>
          <w:szCs w:val="24"/>
          <w:lang w:eastAsia="en-US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0B761A" w:rsidRPr="002415CD" w:rsidRDefault="000B761A" w:rsidP="002415CD">
      <w:pPr>
        <w:widowControl/>
        <w:autoSpaceDE/>
        <w:autoSpaceDN/>
        <w:ind w:firstLine="426"/>
        <w:jc w:val="both"/>
        <w:rPr>
          <w:b/>
          <w:i/>
          <w:sz w:val="24"/>
          <w:szCs w:val="24"/>
          <w:lang w:eastAsia="en-US"/>
        </w:rPr>
      </w:pPr>
      <w:r w:rsidRPr="002415CD">
        <w:rPr>
          <w:b/>
          <w:i/>
          <w:sz w:val="24"/>
          <w:szCs w:val="24"/>
          <w:lang w:eastAsia="en-US"/>
        </w:rPr>
        <w:t>Планируемые предметные результаты.</w:t>
      </w:r>
    </w:p>
    <w:p w:rsidR="000B761A" w:rsidRPr="002415CD" w:rsidRDefault="000B761A" w:rsidP="002415CD">
      <w:pPr>
        <w:widowControl/>
        <w:autoSpaceDE/>
        <w:autoSpaceDN/>
        <w:ind w:firstLine="426"/>
        <w:jc w:val="both"/>
        <w:rPr>
          <w:sz w:val="24"/>
          <w:szCs w:val="24"/>
          <w:lang w:eastAsia="en-US"/>
        </w:rPr>
      </w:pPr>
      <w:r w:rsidRPr="002415CD">
        <w:rPr>
          <w:sz w:val="24"/>
          <w:szCs w:val="24"/>
          <w:lang w:eastAsia="en-US"/>
        </w:rPr>
        <w:t xml:space="preserve">Изучение </w:t>
      </w:r>
      <w:r w:rsidRPr="002415CD">
        <w:rPr>
          <w:rFonts w:eastAsia="@Arial Unicode MS"/>
          <w:color w:val="000000"/>
          <w:sz w:val="24"/>
          <w:szCs w:val="24"/>
          <w:lang w:eastAsia="en-US"/>
        </w:rPr>
        <w:t xml:space="preserve">курса внеурочной деятельности </w:t>
      </w:r>
      <w:r w:rsidRPr="002415CD">
        <w:rPr>
          <w:rFonts w:eastAsia="@Arial Unicode MS"/>
          <w:color w:val="000000"/>
          <w:kern w:val="32"/>
          <w:sz w:val="24"/>
          <w:szCs w:val="24"/>
          <w:lang w:eastAsia="ar-SA"/>
        </w:rPr>
        <w:t xml:space="preserve">«В мире танца » </w:t>
      </w:r>
      <w:r w:rsidRPr="002415CD">
        <w:rPr>
          <w:sz w:val="24"/>
          <w:szCs w:val="24"/>
          <w:lang w:eastAsia="en-US"/>
        </w:rPr>
        <w:t xml:space="preserve">играет значительную роль в достижении </w:t>
      </w:r>
      <w:r w:rsidRPr="002415CD">
        <w:rPr>
          <w:b/>
          <w:bCs/>
          <w:sz w:val="24"/>
          <w:szCs w:val="24"/>
          <w:lang w:eastAsia="en-US"/>
        </w:rPr>
        <w:t xml:space="preserve">предметных результатов </w:t>
      </w:r>
      <w:r w:rsidRPr="002415CD">
        <w:rPr>
          <w:sz w:val="24"/>
          <w:szCs w:val="24"/>
          <w:lang w:eastAsia="en-US"/>
        </w:rPr>
        <w:t xml:space="preserve">начального образования, таких как: </w:t>
      </w:r>
    </w:p>
    <w:p w:rsidR="000B761A" w:rsidRPr="002415CD" w:rsidRDefault="000B761A" w:rsidP="002415CD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2415CD">
        <w:rPr>
          <w:sz w:val="24"/>
          <w:szCs w:val="24"/>
        </w:rPr>
        <w:t>самостоятельно соединять изученные движения в комбинации;</w:t>
      </w:r>
    </w:p>
    <w:p w:rsidR="000B761A" w:rsidRPr="002415CD" w:rsidRDefault="000B761A" w:rsidP="002415CD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2415CD">
        <w:rPr>
          <w:sz w:val="24"/>
          <w:szCs w:val="24"/>
        </w:rPr>
        <w:t>выполнение ритмических комбинаций на высоком уровне, формирование музыкального восприятия, представления о выразительных средствах музыки, развитие чувства ритма, умения характеризовать музыкальное произведение, согласовывать музыку и движение</w:t>
      </w:r>
    </w:p>
    <w:p w:rsidR="000B761A" w:rsidRPr="002415CD" w:rsidRDefault="000B761A" w:rsidP="002415CD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2415CD">
        <w:rPr>
          <w:sz w:val="24"/>
          <w:szCs w:val="24"/>
        </w:rPr>
        <w:t>уметь самостоятельно контролировать осанку, положение рук, ног, головы;</w:t>
      </w:r>
    </w:p>
    <w:p w:rsidR="000B761A" w:rsidRPr="002415CD" w:rsidRDefault="000B761A" w:rsidP="002415CD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2415CD">
        <w:rPr>
          <w:sz w:val="24"/>
          <w:szCs w:val="24"/>
        </w:rPr>
        <w:t xml:space="preserve">уметь эмоционально окрашивать танцевальные движения; - слушать музыку, определять ее характер, отражать в движении разнообразные оттенки характера музыкальных пьес, </w:t>
      </w:r>
    </w:p>
    <w:p w:rsidR="000B761A" w:rsidRPr="002415CD" w:rsidRDefault="000B761A" w:rsidP="002415CD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2415CD">
        <w:rPr>
          <w:sz w:val="24"/>
          <w:szCs w:val="24"/>
        </w:rPr>
        <w:t xml:space="preserve">уметь выполнять движения в различных темпах, - различать динамические оттенки - выполнять движения с различной силой и амплитудой, в зависимость от характера музыки </w:t>
      </w:r>
    </w:p>
    <w:p w:rsidR="000B761A" w:rsidRPr="002415CD" w:rsidRDefault="000B761A" w:rsidP="002415CD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2415CD">
        <w:rPr>
          <w:sz w:val="24"/>
          <w:szCs w:val="24"/>
        </w:rPr>
        <w:t>навыку запоминания движений, связок и комбинаций движений;</w:t>
      </w:r>
    </w:p>
    <w:p w:rsidR="000B761A" w:rsidRPr="002415CD" w:rsidRDefault="000B761A" w:rsidP="002415CD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2415CD">
        <w:rPr>
          <w:sz w:val="24"/>
          <w:szCs w:val="24"/>
        </w:rPr>
        <w:t>исполнительско-творческим навыкам;</w:t>
      </w:r>
    </w:p>
    <w:p w:rsidR="000B761A" w:rsidRPr="002415CD" w:rsidRDefault="000B761A" w:rsidP="002415CD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2415CD">
        <w:rPr>
          <w:sz w:val="24"/>
          <w:szCs w:val="24"/>
        </w:rPr>
        <w:t>навыкам танцевального этикета при работе в парах и группах;</w:t>
      </w:r>
    </w:p>
    <w:p w:rsidR="000B761A" w:rsidRPr="002415CD" w:rsidRDefault="000B761A" w:rsidP="002415CD">
      <w:pPr>
        <w:pStyle w:val="BodyText"/>
        <w:jc w:val="both"/>
        <w:rPr>
          <w:b/>
        </w:rPr>
      </w:pPr>
    </w:p>
    <w:p w:rsidR="000B761A" w:rsidRPr="002415CD" w:rsidRDefault="000B761A" w:rsidP="002415CD">
      <w:pPr>
        <w:pStyle w:val="BodyText"/>
        <w:jc w:val="both"/>
        <w:rPr>
          <w:b/>
        </w:rPr>
      </w:pPr>
    </w:p>
    <w:p w:rsidR="000B761A" w:rsidRPr="002415CD" w:rsidRDefault="000B761A" w:rsidP="002415CD">
      <w:pPr>
        <w:pStyle w:val="BodyText"/>
        <w:jc w:val="both"/>
        <w:rPr>
          <w:b/>
        </w:rPr>
      </w:pPr>
    </w:p>
    <w:p w:rsidR="000B761A" w:rsidRPr="002415CD" w:rsidRDefault="000B761A" w:rsidP="002415CD">
      <w:pPr>
        <w:pStyle w:val="BodyText"/>
        <w:jc w:val="both"/>
        <w:rPr>
          <w:b/>
        </w:rPr>
      </w:pPr>
    </w:p>
    <w:p w:rsidR="000B761A" w:rsidRPr="002415CD" w:rsidRDefault="000B761A" w:rsidP="002415CD">
      <w:pPr>
        <w:pStyle w:val="BodyText"/>
        <w:jc w:val="both"/>
        <w:rPr>
          <w:b/>
        </w:rPr>
      </w:pPr>
    </w:p>
    <w:p w:rsidR="000B761A" w:rsidRPr="002415CD" w:rsidRDefault="000B761A" w:rsidP="002415CD">
      <w:pPr>
        <w:pStyle w:val="BodyText"/>
        <w:jc w:val="both"/>
        <w:rPr>
          <w:b/>
        </w:rPr>
      </w:pPr>
    </w:p>
    <w:p w:rsidR="000B761A" w:rsidRDefault="000B761A">
      <w:pPr>
        <w:pStyle w:val="BodyText"/>
        <w:rPr>
          <w:b/>
          <w:sz w:val="30"/>
        </w:rPr>
      </w:pPr>
    </w:p>
    <w:p w:rsidR="000B761A" w:rsidRDefault="000B761A" w:rsidP="00A82E6D">
      <w:pPr>
        <w:pStyle w:val="Heading2"/>
        <w:jc w:val="center"/>
        <w:rPr>
          <w:color w:val="000000"/>
        </w:rPr>
      </w:pPr>
    </w:p>
    <w:p w:rsidR="000B761A" w:rsidRPr="002E239F" w:rsidRDefault="000B761A" w:rsidP="00A82E6D">
      <w:pPr>
        <w:pStyle w:val="Heading2"/>
        <w:jc w:val="center"/>
        <w:rPr>
          <w:color w:val="000000"/>
        </w:rPr>
      </w:pPr>
      <w:r>
        <w:rPr>
          <w:color w:val="000000"/>
        </w:rPr>
        <w:t xml:space="preserve">2. </w:t>
      </w:r>
      <w:r w:rsidRPr="002E239F">
        <w:rPr>
          <w:color w:val="000000"/>
        </w:rPr>
        <w:t>Содержание курса.</w:t>
      </w:r>
    </w:p>
    <w:p w:rsidR="000B761A" w:rsidRPr="002E239F" w:rsidRDefault="000B761A" w:rsidP="00404511">
      <w:pPr>
        <w:pStyle w:val="BodyText"/>
        <w:rPr>
          <w:b/>
          <w:color w:val="000000"/>
        </w:rPr>
      </w:pPr>
    </w:p>
    <w:p w:rsidR="000B761A" w:rsidRPr="002E239F" w:rsidRDefault="000B761A" w:rsidP="00404511">
      <w:pPr>
        <w:pStyle w:val="ListParagraph"/>
        <w:numPr>
          <w:ilvl w:val="0"/>
          <w:numId w:val="1"/>
        </w:numPr>
        <w:tabs>
          <w:tab w:val="left" w:pos="2030"/>
        </w:tabs>
        <w:ind w:right="309" w:firstLine="283"/>
        <w:rPr>
          <w:b/>
          <w:color w:val="000000"/>
          <w:sz w:val="24"/>
        </w:rPr>
      </w:pPr>
      <w:r w:rsidRPr="002E239F">
        <w:rPr>
          <w:b/>
          <w:color w:val="000000"/>
          <w:sz w:val="24"/>
        </w:rPr>
        <w:t>Введение. Термины классического танца. Понятие об основных танцевальных движениях.</w:t>
      </w:r>
    </w:p>
    <w:p w:rsidR="000B761A" w:rsidRPr="002E239F" w:rsidRDefault="000B761A" w:rsidP="00404511">
      <w:pPr>
        <w:pStyle w:val="BodyText"/>
        <w:ind w:left="1333" w:right="301" w:firstLine="283"/>
        <w:jc w:val="both"/>
        <w:rPr>
          <w:color w:val="000000"/>
        </w:rPr>
      </w:pPr>
      <w:r w:rsidRPr="002E239F">
        <w:rPr>
          <w:color w:val="000000"/>
        </w:rPr>
        <w:t>Место хореографии в современном мировом искусстве. Просмотр видеофильмов о творчестве великих танцоров. Понятие о выразительных средствах классического и народного танцев. Освоение терминологии танцора. Периодические издания по хореографии. Составление иллюстрированного словарика танцевальных терминов. Информация о хореографических училищах.</w:t>
      </w:r>
    </w:p>
    <w:p w:rsidR="000B761A" w:rsidRPr="002E239F" w:rsidRDefault="000B761A" w:rsidP="00404511">
      <w:pPr>
        <w:pStyle w:val="BodyText"/>
        <w:ind w:left="1333" w:right="302" w:firstLine="583"/>
        <w:jc w:val="both"/>
        <w:rPr>
          <w:color w:val="000000"/>
        </w:rPr>
      </w:pPr>
      <w:r w:rsidRPr="002E239F">
        <w:rPr>
          <w:color w:val="000000"/>
        </w:rPr>
        <w:t>Азбука природы музыкального движения. Постановка корпуса. Позиции ног, рук, головы. Упражнения для головы (повороты, наклоны). Упражнения для корпуса (наклоны вперёд, назад, в сторону, круговые движения). Инструктаж по безопасному исполнению упражнений и танцевальных движений. Понятие о профессиональных заболеваниях танцора.</w:t>
      </w:r>
    </w:p>
    <w:p w:rsidR="000B761A" w:rsidRPr="002E239F" w:rsidRDefault="000B761A" w:rsidP="00404511">
      <w:pPr>
        <w:pStyle w:val="BodyText"/>
        <w:ind w:left="1333" w:firstLine="283"/>
        <w:rPr>
          <w:color w:val="000000"/>
        </w:rPr>
      </w:pPr>
      <w:r w:rsidRPr="002E239F">
        <w:rPr>
          <w:b/>
          <w:i/>
          <w:color w:val="000000"/>
        </w:rPr>
        <w:t>Практическая работа</w:t>
      </w:r>
      <w:r w:rsidRPr="002E239F">
        <w:rPr>
          <w:color w:val="000000"/>
        </w:rPr>
        <w:t>: освоение различных танцевальных позиций и упражнений для головы, туловища, рук и ног.</w:t>
      </w:r>
    </w:p>
    <w:p w:rsidR="000B761A" w:rsidRPr="002E239F" w:rsidRDefault="000B761A" w:rsidP="00404511">
      <w:pPr>
        <w:pStyle w:val="Heading2"/>
        <w:numPr>
          <w:ilvl w:val="0"/>
          <w:numId w:val="1"/>
        </w:numPr>
        <w:tabs>
          <w:tab w:val="left" w:pos="2030"/>
        </w:tabs>
        <w:spacing w:before="1"/>
        <w:ind w:right="311" w:firstLine="283"/>
        <w:rPr>
          <w:color w:val="000000"/>
        </w:rPr>
      </w:pPr>
      <w:r w:rsidRPr="002E239F">
        <w:rPr>
          <w:color w:val="000000"/>
        </w:rPr>
        <w:t>Понятие о координации движений, оппозиции и положениях рук и ног. Классический</w:t>
      </w:r>
      <w:r>
        <w:rPr>
          <w:color w:val="000000"/>
        </w:rPr>
        <w:t xml:space="preserve"> </w:t>
      </w:r>
      <w:r w:rsidRPr="002E239F">
        <w:rPr>
          <w:color w:val="000000"/>
        </w:rPr>
        <w:t>танец.</w:t>
      </w:r>
    </w:p>
    <w:p w:rsidR="000B761A" w:rsidRPr="002E239F" w:rsidRDefault="000B761A" w:rsidP="00404511">
      <w:pPr>
        <w:rPr>
          <w:color w:val="000000"/>
        </w:rPr>
        <w:sectPr w:rsidR="000B761A" w:rsidRPr="002E239F" w:rsidSect="00404511">
          <w:type w:val="continuous"/>
          <w:pgSz w:w="11910" w:h="16840"/>
          <w:pgMar w:top="1300" w:right="260" w:bottom="280" w:left="520" w:header="720" w:footer="720" w:gutter="0"/>
          <w:cols w:space="720"/>
        </w:sectPr>
      </w:pPr>
    </w:p>
    <w:p w:rsidR="000B761A" w:rsidRPr="002E239F" w:rsidRDefault="000B761A" w:rsidP="00404511">
      <w:pPr>
        <w:pStyle w:val="BodyText"/>
        <w:spacing w:before="65"/>
        <w:ind w:left="1333" w:right="303" w:firstLine="283"/>
        <w:jc w:val="both"/>
        <w:rPr>
          <w:color w:val="000000"/>
        </w:rPr>
      </w:pPr>
      <w:r w:rsidRPr="002E239F">
        <w:rPr>
          <w:color w:val="000000"/>
        </w:rPr>
        <w:t>Понятие об экзерсисе. Позиция ног. Упражнения для ног. Позы классического танца. Основные шаги танца. Прыжки. Танцевальные элементы. Полуприседания и полное приседание. Подъём на полупальцы. Шаги с приставкой по всем направлениям, в различных сочетаниях. Прыжки на двух ногах, на одной ноге, с переменой ног, с продвижением вперёд, назад, с поворотом на 1/4 круга. Каблучное упражнение. Маленькие броски ногой. Круг ногой по полу. Прыжки и махи ногами. Подготовка к верёвочке. Дробные выстукивания. Изучение некоторых характерных</w:t>
      </w:r>
      <w:r>
        <w:rPr>
          <w:color w:val="000000"/>
        </w:rPr>
        <w:t xml:space="preserve"> </w:t>
      </w:r>
      <w:r w:rsidRPr="002E239F">
        <w:rPr>
          <w:color w:val="000000"/>
        </w:rPr>
        <w:t>танцев.</w:t>
      </w:r>
    </w:p>
    <w:p w:rsidR="000B761A" w:rsidRPr="002E239F" w:rsidRDefault="000B761A" w:rsidP="00404511">
      <w:pPr>
        <w:pStyle w:val="BodyText"/>
        <w:spacing w:before="1"/>
        <w:ind w:left="1333" w:right="312" w:firstLine="583"/>
        <w:jc w:val="both"/>
        <w:rPr>
          <w:color w:val="000000"/>
        </w:rPr>
      </w:pPr>
      <w:r w:rsidRPr="002E239F">
        <w:rPr>
          <w:color w:val="000000"/>
        </w:rPr>
        <w:t>Понятие об особенностях тела, о темпераменте, о чувстве ритма, о музыкальном слухе и координации</w:t>
      </w:r>
      <w:r>
        <w:rPr>
          <w:color w:val="000000"/>
        </w:rPr>
        <w:t xml:space="preserve"> </w:t>
      </w:r>
      <w:r w:rsidRPr="002E239F">
        <w:rPr>
          <w:color w:val="000000"/>
        </w:rPr>
        <w:t>движений.</w:t>
      </w:r>
    </w:p>
    <w:p w:rsidR="000B761A" w:rsidRPr="002E239F" w:rsidRDefault="000B761A" w:rsidP="00404511">
      <w:pPr>
        <w:spacing w:line="274" w:lineRule="exact"/>
        <w:ind w:left="1616"/>
        <w:rPr>
          <w:color w:val="000000"/>
          <w:sz w:val="24"/>
        </w:rPr>
      </w:pPr>
      <w:r w:rsidRPr="002E239F">
        <w:rPr>
          <w:b/>
          <w:i/>
          <w:color w:val="000000"/>
          <w:sz w:val="24"/>
        </w:rPr>
        <w:t>Практическая работа</w:t>
      </w:r>
      <w:r w:rsidRPr="002E239F">
        <w:rPr>
          <w:color w:val="000000"/>
          <w:sz w:val="24"/>
        </w:rPr>
        <w:t>: освоение поз и движений классического танца.</w:t>
      </w:r>
    </w:p>
    <w:p w:rsidR="000B761A" w:rsidRPr="002E239F" w:rsidRDefault="000B761A" w:rsidP="00404511">
      <w:pPr>
        <w:pStyle w:val="Heading2"/>
        <w:numPr>
          <w:ilvl w:val="0"/>
          <w:numId w:val="1"/>
        </w:numPr>
        <w:tabs>
          <w:tab w:val="left" w:pos="2030"/>
        </w:tabs>
        <w:spacing w:before="5" w:line="274" w:lineRule="exact"/>
        <w:ind w:firstLine="283"/>
        <w:rPr>
          <w:color w:val="000000"/>
        </w:rPr>
      </w:pPr>
      <w:r w:rsidRPr="002E239F">
        <w:rPr>
          <w:color w:val="000000"/>
        </w:rPr>
        <w:t>Основы народного</w:t>
      </w:r>
      <w:r>
        <w:rPr>
          <w:color w:val="000000"/>
        </w:rPr>
        <w:t xml:space="preserve"> </w:t>
      </w:r>
      <w:r w:rsidRPr="002E239F">
        <w:rPr>
          <w:color w:val="000000"/>
        </w:rPr>
        <w:t>танца</w:t>
      </w:r>
    </w:p>
    <w:p w:rsidR="000B761A" w:rsidRPr="002E239F" w:rsidRDefault="000B761A" w:rsidP="00404511">
      <w:pPr>
        <w:pStyle w:val="BodyText"/>
        <w:ind w:left="1333" w:right="301" w:firstLine="283"/>
        <w:jc w:val="both"/>
        <w:rPr>
          <w:color w:val="000000"/>
        </w:rPr>
      </w:pPr>
      <w:r w:rsidRPr="002E239F">
        <w:rPr>
          <w:color w:val="000000"/>
        </w:rPr>
        <w:t>Ходы русского танца: простой, переменный с ударами, дробный. Элементы русского танца: вынос ноги на каблук вперед, в сторону, дроби на 1/8, гармошка, ёлочка. Работа над этюдами (украинский этюд, белорусский этюд, кавказский этюд). Детские танцы (снежинки, хоровод с подснежниками, матрёшки, танец солнечных зайчиков). Упражнения на укрепление мышц рук. Ног, спины и шеи. Понятие о режиме дня танцора и о здоровом образе</w:t>
      </w:r>
      <w:r>
        <w:rPr>
          <w:color w:val="000000"/>
        </w:rPr>
        <w:t xml:space="preserve"> </w:t>
      </w:r>
      <w:r w:rsidRPr="002E239F">
        <w:rPr>
          <w:color w:val="000000"/>
        </w:rPr>
        <w:t>жизни.</w:t>
      </w:r>
    </w:p>
    <w:p w:rsidR="000B761A" w:rsidRPr="002E239F" w:rsidRDefault="000B761A" w:rsidP="00404511">
      <w:pPr>
        <w:pStyle w:val="BodyText"/>
        <w:ind w:left="1333" w:right="303" w:firstLine="583"/>
        <w:jc w:val="both"/>
        <w:rPr>
          <w:color w:val="000000"/>
        </w:rPr>
      </w:pPr>
      <w:r w:rsidRPr="002E239F">
        <w:rPr>
          <w:color w:val="000000"/>
        </w:rPr>
        <w:t>Понятие о природных задатках, способствующих успеху в танцевальном искусстве, и о путях их развития. Понятие об особенностях работы опорно-двигательного аппарата юного танцора. Понятие о профессиональном мастерстве танцора. Правила танцевального этикета.</w:t>
      </w:r>
    </w:p>
    <w:p w:rsidR="000B761A" w:rsidRPr="002E239F" w:rsidRDefault="000B761A" w:rsidP="00404511">
      <w:pPr>
        <w:ind w:left="1616"/>
        <w:rPr>
          <w:color w:val="000000"/>
          <w:sz w:val="24"/>
        </w:rPr>
      </w:pPr>
      <w:r w:rsidRPr="002E239F">
        <w:rPr>
          <w:b/>
          <w:i/>
          <w:color w:val="000000"/>
          <w:sz w:val="24"/>
        </w:rPr>
        <w:t>Практическая работа</w:t>
      </w:r>
      <w:r w:rsidRPr="002E239F">
        <w:rPr>
          <w:color w:val="000000"/>
          <w:sz w:val="24"/>
        </w:rPr>
        <w:t>: освоение поз и движений народных танцев.</w:t>
      </w:r>
    </w:p>
    <w:p w:rsidR="000B761A" w:rsidRPr="002E239F" w:rsidRDefault="000B761A" w:rsidP="00404511">
      <w:pPr>
        <w:pStyle w:val="Heading2"/>
        <w:numPr>
          <w:ilvl w:val="0"/>
          <w:numId w:val="1"/>
        </w:numPr>
        <w:tabs>
          <w:tab w:val="left" w:pos="2030"/>
        </w:tabs>
        <w:ind w:firstLine="283"/>
        <w:rPr>
          <w:b w:val="0"/>
          <w:color w:val="000000"/>
        </w:rPr>
      </w:pPr>
      <w:r w:rsidRPr="002E239F">
        <w:rPr>
          <w:color w:val="000000"/>
        </w:rPr>
        <w:t>Танцевальные этюды. Эстрадный</w:t>
      </w:r>
      <w:r>
        <w:rPr>
          <w:color w:val="000000"/>
        </w:rPr>
        <w:t xml:space="preserve"> </w:t>
      </w:r>
      <w:r w:rsidRPr="002E239F">
        <w:rPr>
          <w:color w:val="000000"/>
        </w:rPr>
        <w:t>танец</w:t>
      </w:r>
      <w:r w:rsidRPr="002E239F">
        <w:rPr>
          <w:b w:val="0"/>
          <w:color w:val="000000"/>
        </w:rPr>
        <w:t>.</w:t>
      </w:r>
    </w:p>
    <w:p w:rsidR="000B761A" w:rsidRPr="002E239F" w:rsidRDefault="000B761A" w:rsidP="00404511">
      <w:pPr>
        <w:pStyle w:val="BodyText"/>
        <w:ind w:left="1333" w:right="307" w:firstLine="283"/>
        <w:jc w:val="both"/>
        <w:rPr>
          <w:color w:val="000000"/>
        </w:rPr>
      </w:pPr>
      <w:r w:rsidRPr="002E239F">
        <w:rPr>
          <w:color w:val="000000"/>
        </w:rPr>
        <w:t>Танцевальная разминка. Функциональное назначение и особенности проведения основных видов разминки: сидя, лёжа, стоя. Техника прыжков и вращений. Итальянский танец. Испанский танец. Прибалтийские танцы. Освоение упражнений по исправлению недостатков опорно-двигательного аппарата. Виды тренинга корпуса, бёдер, диафрагмы, мимики перед зеркалом, танцевального шага, основных поворотов и т.п.</w:t>
      </w:r>
    </w:p>
    <w:p w:rsidR="000B761A" w:rsidRPr="002E239F" w:rsidRDefault="000B761A" w:rsidP="00404511">
      <w:pPr>
        <w:pStyle w:val="BodyText"/>
        <w:ind w:left="1333" w:right="312" w:firstLine="583"/>
        <w:jc w:val="both"/>
        <w:rPr>
          <w:color w:val="000000"/>
        </w:rPr>
      </w:pPr>
      <w:r w:rsidRPr="002E239F">
        <w:rPr>
          <w:color w:val="000000"/>
        </w:rPr>
        <w:t>Практическая работа: освоение поз и движений, характерных для эстрадного танца; индивидуальная работа с наиболее продвинутыми (одарёнными) учениками.</w:t>
      </w:r>
    </w:p>
    <w:p w:rsidR="000B761A" w:rsidRPr="002E239F" w:rsidRDefault="000B761A" w:rsidP="00404511">
      <w:pPr>
        <w:pStyle w:val="ListParagraph"/>
        <w:numPr>
          <w:ilvl w:val="0"/>
          <w:numId w:val="1"/>
        </w:numPr>
        <w:tabs>
          <w:tab w:val="left" w:pos="2270"/>
        </w:tabs>
        <w:ind w:left="2269" w:hanging="653"/>
        <w:rPr>
          <w:color w:val="000000"/>
          <w:sz w:val="24"/>
        </w:rPr>
      </w:pPr>
      <w:r w:rsidRPr="002E239F">
        <w:rPr>
          <w:color w:val="000000"/>
          <w:sz w:val="24"/>
        </w:rPr>
        <w:t>Постановка танцев. Отработка</w:t>
      </w:r>
      <w:r>
        <w:rPr>
          <w:color w:val="000000"/>
          <w:sz w:val="24"/>
        </w:rPr>
        <w:t xml:space="preserve"> </w:t>
      </w:r>
      <w:r w:rsidRPr="002E239F">
        <w:rPr>
          <w:color w:val="000000"/>
          <w:sz w:val="24"/>
        </w:rPr>
        <w:t>номеров.</w:t>
      </w:r>
    </w:p>
    <w:p w:rsidR="000B761A" w:rsidRPr="002E239F" w:rsidRDefault="000B761A" w:rsidP="00404511">
      <w:pPr>
        <w:pStyle w:val="BodyText"/>
        <w:ind w:left="1333" w:right="307" w:firstLine="583"/>
        <w:jc w:val="both"/>
        <w:rPr>
          <w:color w:val="000000"/>
        </w:rPr>
      </w:pPr>
      <w:r w:rsidRPr="002E239F">
        <w:rPr>
          <w:color w:val="000000"/>
        </w:rPr>
        <w:t>Отработка позиций рук, ног, корпуса, головы в классическом танце. Отработка эстрадно-вокального танца. Тренинг современной танцевальной пластики. Отработка исполнительской техники прыжков и вращений, исполнительского мастерства в ритме вальса, танго, ча-ча-ча.</w:t>
      </w:r>
    </w:p>
    <w:p w:rsidR="000B761A" w:rsidRPr="002E239F" w:rsidRDefault="000B761A" w:rsidP="00404511">
      <w:pPr>
        <w:pStyle w:val="BodyText"/>
        <w:ind w:left="1333" w:right="311" w:firstLine="583"/>
        <w:jc w:val="both"/>
        <w:rPr>
          <w:color w:val="000000"/>
        </w:rPr>
      </w:pPr>
      <w:r w:rsidRPr="002E239F">
        <w:rPr>
          <w:color w:val="000000"/>
        </w:rPr>
        <w:t>Подготовка танцевальных костюмов. Понятие о макияже. Создание специального макияжа.</w:t>
      </w:r>
    </w:p>
    <w:p w:rsidR="000B761A" w:rsidRPr="002E239F" w:rsidRDefault="000B761A" w:rsidP="00404511">
      <w:pPr>
        <w:ind w:left="1616"/>
        <w:rPr>
          <w:color w:val="000000"/>
          <w:sz w:val="24"/>
        </w:rPr>
      </w:pPr>
      <w:r w:rsidRPr="002E239F">
        <w:rPr>
          <w:b/>
          <w:i/>
          <w:color w:val="000000"/>
          <w:sz w:val="24"/>
        </w:rPr>
        <w:t>Практическая работа</w:t>
      </w:r>
      <w:r w:rsidRPr="002E239F">
        <w:rPr>
          <w:color w:val="000000"/>
          <w:sz w:val="24"/>
        </w:rPr>
        <w:t>: освоение исполнительского мастерства танцора.</w:t>
      </w:r>
    </w:p>
    <w:p w:rsidR="000B761A" w:rsidRPr="002E239F" w:rsidRDefault="000B761A" w:rsidP="00404511">
      <w:pPr>
        <w:pStyle w:val="Heading2"/>
        <w:numPr>
          <w:ilvl w:val="0"/>
          <w:numId w:val="1"/>
        </w:numPr>
        <w:tabs>
          <w:tab w:val="left" w:pos="2270"/>
        </w:tabs>
        <w:ind w:left="2269" w:hanging="653"/>
        <w:rPr>
          <w:b w:val="0"/>
          <w:color w:val="000000"/>
        </w:rPr>
      </w:pPr>
      <w:r w:rsidRPr="002E239F">
        <w:rPr>
          <w:color w:val="000000"/>
        </w:rPr>
        <w:t>Отчетный</w:t>
      </w:r>
      <w:r>
        <w:rPr>
          <w:color w:val="000000"/>
        </w:rPr>
        <w:t xml:space="preserve"> </w:t>
      </w:r>
      <w:r w:rsidRPr="002E239F">
        <w:rPr>
          <w:color w:val="000000"/>
        </w:rPr>
        <w:t>концерт</w:t>
      </w:r>
      <w:r w:rsidRPr="002E239F">
        <w:rPr>
          <w:b w:val="0"/>
          <w:color w:val="000000"/>
        </w:rPr>
        <w:t>.</w:t>
      </w:r>
    </w:p>
    <w:p w:rsidR="000B761A" w:rsidRPr="002E239F" w:rsidRDefault="000B761A" w:rsidP="00404511">
      <w:pPr>
        <w:pStyle w:val="BodyText"/>
        <w:ind w:left="1333" w:right="303" w:firstLine="283"/>
        <w:jc w:val="both"/>
        <w:rPr>
          <w:color w:val="000000"/>
        </w:rPr>
      </w:pPr>
      <w:r w:rsidRPr="002E239F">
        <w:rPr>
          <w:color w:val="000000"/>
        </w:rPr>
        <w:t>Подготовка пригласительных билетов на отчётный концерт. Отработка ритуалов встречи гостей. Подготовка помещения для приёма гостей. Оформление зала и сцены. Подготовка ведущего концерта. Репетиция. Подготовка видео- и фотосъёмки. Разбор итогов отчётного концерта.</w:t>
      </w:r>
    </w:p>
    <w:p w:rsidR="000B761A" w:rsidRPr="002E239F" w:rsidRDefault="000B761A" w:rsidP="002E239F">
      <w:pPr>
        <w:pStyle w:val="BodyText"/>
        <w:ind w:left="1333" w:right="311" w:firstLine="583"/>
        <w:jc w:val="both"/>
        <w:rPr>
          <w:color w:val="FF0000"/>
        </w:rPr>
        <w:sectPr w:rsidR="000B761A" w:rsidRPr="002E239F">
          <w:type w:val="continuous"/>
          <w:pgSz w:w="11910" w:h="16840"/>
          <w:pgMar w:top="920" w:right="260" w:bottom="280" w:left="520" w:header="720" w:footer="720" w:gutter="0"/>
          <w:cols w:space="720"/>
        </w:sectPr>
      </w:pPr>
      <w:r w:rsidRPr="002E239F">
        <w:rPr>
          <w:color w:val="000000"/>
        </w:rPr>
        <w:t>Заключительная беседа с обучающимися и их родителями о перспективах продолжения занятий и о продолжении хореографического образования детей, проявивших способности и стремлению профессионального</w:t>
      </w:r>
      <w:r>
        <w:rPr>
          <w:color w:val="000000"/>
        </w:rPr>
        <w:t xml:space="preserve"> </w:t>
      </w:r>
      <w:r w:rsidRPr="002E239F">
        <w:rPr>
          <w:color w:val="000000"/>
        </w:rPr>
        <w:t>мастерства танцора</w:t>
      </w:r>
      <w:r>
        <w:rPr>
          <w:color w:val="FF0000"/>
        </w:rPr>
        <w:t>.</w:t>
      </w:r>
    </w:p>
    <w:p w:rsidR="000B761A" w:rsidRPr="00A82E6D" w:rsidRDefault="000B761A">
      <w:pPr>
        <w:spacing w:line="272" w:lineRule="exact"/>
        <w:rPr>
          <w:sz w:val="24"/>
        </w:rPr>
      </w:pPr>
    </w:p>
    <w:p w:rsidR="000B761A" w:rsidRPr="00A82E6D" w:rsidRDefault="000B761A" w:rsidP="005F78FB">
      <w:pPr>
        <w:spacing w:line="272" w:lineRule="exact"/>
        <w:jc w:val="center"/>
        <w:rPr>
          <w:sz w:val="24"/>
        </w:rPr>
      </w:pPr>
      <w:r w:rsidRPr="00A82E6D">
        <w:rPr>
          <w:b/>
          <w:sz w:val="24"/>
        </w:rPr>
        <w:t>3. Тематическое планирование.</w:t>
      </w:r>
    </w:p>
    <w:p w:rsidR="000B761A" w:rsidRPr="00A82E6D" w:rsidRDefault="000B761A">
      <w:pPr>
        <w:spacing w:line="272" w:lineRule="exact"/>
        <w:rPr>
          <w:sz w:val="24"/>
        </w:rPr>
      </w:pPr>
    </w:p>
    <w:tbl>
      <w:tblPr>
        <w:tblpPr w:leftFromText="180" w:rightFromText="180" w:vertAnchor="text" w:horzAnchor="margin" w:tblpY="2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6240"/>
        <w:gridCol w:w="1134"/>
        <w:gridCol w:w="1276"/>
        <w:gridCol w:w="1418"/>
      </w:tblGrid>
      <w:tr w:rsidR="000B761A" w:rsidRPr="00A82E6D" w:rsidTr="002E239F">
        <w:trPr>
          <w:trHeight w:val="350"/>
        </w:trPr>
        <w:tc>
          <w:tcPr>
            <w:tcW w:w="569" w:type="dxa"/>
            <w:vMerge w:val="restart"/>
          </w:tcPr>
          <w:p w:rsidR="000B761A" w:rsidRPr="00A82E6D" w:rsidRDefault="000B761A" w:rsidP="002E239F">
            <w:pPr>
              <w:pStyle w:val="TableParagraph"/>
              <w:rPr>
                <w:sz w:val="24"/>
              </w:rPr>
            </w:pPr>
          </w:p>
        </w:tc>
        <w:tc>
          <w:tcPr>
            <w:tcW w:w="6240" w:type="dxa"/>
            <w:vMerge w:val="restart"/>
          </w:tcPr>
          <w:p w:rsidR="000B761A" w:rsidRPr="00A82E6D" w:rsidRDefault="000B761A" w:rsidP="002E239F">
            <w:pPr>
              <w:pStyle w:val="TableParagraph"/>
              <w:tabs>
                <w:tab w:val="left" w:pos="1951"/>
              </w:tabs>
              <w:spacing w:line="273" w:lineRule="exact"/>
              <w:ind w:left="-178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№</w:t>
            </w:r>
            <w:r w:rsidRPr="00A82E6D">
              <w:rPr>
                <w:b/>
                <w:sz w:val="24"/>
              </w:rPr>
              <w:tab/>
              <w:t>Тема раздела</w:t>
            </w:r>
          </w:p>
        </w:tc>
        <w:tc>
          <w:tcPr>
            <w:tcW w:w="3828" w:type="dxa"/>
            <w:gridSpan w:val="3"/>
          </w:tcPr>
          <w:p w:rsidR="000B761A" w:rsidRPr="00A82E6D" w:rsidRDefault="000B761A" w:rsidP="002E239F">
            <w:pPr>
              <w:pStyle w:val="TableParagraph"/>
              <w:spacing w:line="273" w:lineRule="exact"/>
              <w:ind w:left="394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Кол-во часов</w:t>
            </w:r>
          </w:p>
        </w:tc>
      </w:tr>
      <w:tr w:rsidR="000B761A" w:rsidRPr="00A82E6D" w:rsidTr="002E239F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0B761A" w:rsidRPr="00A82E6D" w:rsidRDefault="000B761A" w:rsidP="002E239F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vMerge/>
            <w:tcBorders>
              <w:top w:val="nil"/>
            </w:tcBorders>
          </w:tcPr>
          <w:p w:rsidR="000B761A" w:rsidRPr="00A82E6D" w:rsidRDefault="000B761A" w:rsidP="002E239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0B761A" w:rsidRPr="00A82E6D" w:rsidRDefault="000B761A" w:rsidP="002E239F">
            <w:pPr>
              <w:pStyle w:val="TableParagraph"/>
              <w:spacing w:line="273" w:lineRule="exact"/>
              <w:ind w:left="394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0B761A" w:rsidRPr="00A82E6D" w:rsidRDefault="000B761A" w:rsidP="002E239F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Теория</w:t>
            </w:r>
          </w:p>
        </w:tc>
        <w:tc>
          <w:tcPr>
            <w:tcW w:w="1418" w:type="dxa"/>
          </w:tcPr>
          <w:p w:rsidR="000B761A" w:rsidRPr="00A82E6D" w:rsidRDefault="000B761A" w:rsidP="002E239F">
            <w:pPr>
              <w:pStyle w:val="TableParagraph"/>
              <w:spacing w:line="276" w:lineRule="exact"/>
              <w:ind w:left="111" w:right="189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Практика</w:t>
            </w:r>
          </w:p>
        </w:tc>
      </w:tr>
      <w:tr w:rsidR="000B761A" w:rsidRPr="00A82E6D" w:rsidTr="002E239F">
        <w:trPr>
          <w:trHeight w:val="553"/>
        </w:trPr>
        <w:tc>
          <w:tcPr>
            <w:tcW w:w="569" w:type="dxa"/>
          </w:tcPr>
          <w:p w:rsidR="000B761A" w:rsidRPr="00A82E6D" w:rsidRDefault="000B761A" w:rsidP="002E239F">
            <w:pPr>
              <w:pStyle w:val="TableParagraph"/>
              <w:spacing w:line="267" w:lineRule="exact"/>
              <w:ind w:right="45"/>
              <w:jc w:val="right"/>
              <w:rPr>
                <w:sz w:val="24"/>
              </w:rPr>
            </w:pPr>
            <w:r w:rsidRPr="00A82E6D">
              <w:rPr>
                <w:sz w:val="24"/>
              </w:rPr>
              <w:t>1</w:t>
            </w:r>
          </w:p>
        </w:tc>
        <w:tc>
          <w:tcPr>
            <w:tcW w:w="6240" w:type="dxa"/>
          </w:tcPr>
          <w:p w:rsidR="000B761A" w:rsidRPr="00A82E6D" w:rsidRDefault="000B761A" w:rsidP="002E239F">
            <w:pPr>
              <w:pStyle w:val="TableParagraph"/>
              <w:spacing w:line="267" w:lineRule="exact"/>
              <w:ind w:left="391"/>
              <w:rPr>
                <w:sz w:val="24"/>
              </w:rPr>
            </w:pPr>
            <w:r w:rsidRPr="00A82E6D">
              <w:rPr>
                <w:sz w:val="24"/>
              </w:rPr>
              <w:t>Введение. Термины классического танца. Понятие об</w:t>
            </w:r>
          </w:p>
          <w:p w:rsidR="000B761A" w:rsidRPr="00A82E6D" w:rsidRDefault="000B761A" w:rsidP="002E239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A82E6D">
              <w:rPr>
                <w:sz w:val="24"/>
              </w:rPr>
              <w:t>основных танцевальных движениях.</w:t>
            </w:r>
          </w:p>
        </w:tc>
        <w:tc>
          <w:tcPr>
            <w:tcW w:w="1134" w:type="dxa"/>
          </w:tcPr>
          <w:p w:rsidR="000B761A" w:rsidRPr="00A82E6D" w:rsidRDefault="000B761A" w:rsidP="002E239F">
            <w:pPr>
              <w:pStyle w:val="TableParagraph"/>
              <w:spacing w:line="272" w:lineRule="exact"/>
              <w:ind w:left="394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0B761A" w:rsidRPr="00A82E6D" w:rsidRDefault="000B761A" w:rsidP="002E239F">
            <w:pPr>
              <w:pStyle w:val="TableParagraph"/>
              <w:spacing w:line="272" w:lineRule="exact"/>
              <w:ind w:left="392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1</w:t>
            </w:r>
          </w:p>
        </w:tc>
        <w:tc>
          <w:tcPr>
            <w:tcW w:w="1418" w:type="dxa"/>
          </w:tcPr>
          <w:p w:rsidR="000B761A" w:rsidRPr="00A82E6D" w:rsidRDefault="000B761A" w:rsidP="002E239F">
            <w:pPr>
              <w:pStyle w:val="TableParagraph"/>
              <w:spacing w:line="272" w:lineRule="exact"/>
              <w:ind w:left="394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1</w:t>
            </w:r>
          </w:p>
        </w:tc>
      </w:tr>
      <w:tr w:rsidR="000B761A" w:rsidRPr="00A82E6D" w:rsidTr="002E239F">
        <w:trPr>
          <w:trHeight w:val="553"/>
        </w:trPr>
        <w:tc>
          <w:tcPr>
            <w:tcW w:w="569" w:type="dxa"/>
          </w:tcPr>
          <w:p w:rsidR="000B761A" w:rsidRPr="00A82E6D" w:rsidRDefault="000B761A" w:rsidP="002E239F">
            <w:pPr>
              <w:pStyle w:val="TableParagraph"/>
              <w:spacing w:line="267" w:lineRule="exact"/>
              <w:ind w:right="45"/>
              <w:jc w:val="right"/>
              <w:rPr>
                <w:sz w:val="24"/>
              </w:rPr>
            </w:pPr>
            <w:r w:rsidRPr="00A82E6D">
              <w:rPr>
                <w:sz w:val="24"/>
              </w:rPr>
              <w:t>2</w:t>
            </w:r>
          </w:p>
        </w:tc>
        <w:tc>
          <w:tcPr>
            <w:tcW w:w="6240" w:type="dxa"/>
          </w:tcPr>
          <w:p w:rsidR="000B761A" w:rsidRPr="00A82E6D" w:rsidRDefault="000B761A" w:rsidP="002E239F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A82E6D">
              <w:rPr>
                <w:sz w:val="24"/>
              </w:rPr>
              <w:t>Понятие о координации движений, о позиции и</w:t>
            </w:r>
          </w:p>
          <w:p w:rsidR="000B761A" w:rsidRPr="00A82E6D" w:rsidRDefault="000B761A" w:rsidP="002E239F">
            <w:pPr>
              <w:pStyle w:val="TableParagraph"/>
              <w:spacing w:line="267" w:lineRule="exact"/>
              <w:ind w:left="391"/>
              <w:rPr>
                <w:sz w:val="24"/>
              </w:rPr>
            </w:pPr>
            <w:r w:rsidRPr="00A82E6D">
              <w:rPr>
                <w:sz w:val="24"/>
              </w:rPr>
              <w:t>положении рук и ног.</w:t>
            </w:r>
          </w:p>
        </w:tc>
        <w:tc>
          <w:tcPr>
            <w:tcW w:w="1134" w:type="dxa"/>
          </w:tcPr>
          <w:p w:rsidR="000B761A" w:rsidRPr="00A82E6D" w:rsidRDefault="000B761A" w:rsidP="002E239F">
            <w:pPr>
              <w:pStyle w:val="TableParagraph"/>
              <w:spacing w:line="272" w:lineRule="exact"/>
              <w:ind w:left="394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7</w:t>
            </w:r>
          </w:p>
        </w:tc>
        <w:tc>
          <w:tcPr>
            <w:tcW w:w="1276" w:type="dxa"/>
          </w:tcPr>
          <w:p w:rsidR="000B761A" w:rsidRPr="00A82E6D" w:rsidRDefault="000B761A" w:rsidP="002E239F">
            <w:pPr>
              <w:pStyle w:val="TableParagraph"/>
              <w:spacing w:line="272" w:lineRule="exact"/>
              <w:ind w:left="392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1</w:t>
            </w:r>
          </w:p>
        </w:tc>
        <w:tc>
          <w:tcPr>
            <w:tcW w:w="1418" w:type="dxa"/>
          </w:tcPr>
          <w:p w:rsidR="000B761A" w:rsidRPr="00A82E6D" w:rsidRDefault="000B761A" w:rsidP="002E239F">
            <w:pPr>
              <w:pStyle w:val="TableParagraph"/>
              <w:spacing w:line="272" w:lineRule="exact"/>
              <w:ind w:left="394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6</w:t>
            </w:r>
          </w:p>
        </w:tc>
      </w:tr>
      <w:tr w:rsidR="000B761A" w:rsidRPr="00A82E6D" w:rsidTr="002E239F">
        <w:trPr>
          <w:trHeight w:val="553"/>
        </w:trPr>
        <w:tc>
          <w:tcPr>
            <w:tcW w:w="569" w:type="dxa"/>
          </w:tcPr>
          <w:p w:rsidR="000B761A" w:rsidRPr="00A82E6D" w:rsidRDefault="000B761A" w:rsidP="002E239F">
            <w:pPr>
              <w:pStyle w:val="TableParagraph"/>
              <w:spacing w:line="267" w:lineRule="exact"/>
              <w:ind w:right="45"/>
              <w:jc w:val="right"/>
              <w:rPr>
                <w:sz w:val="24"/>
              </w:rPr>
            </w:pPr>
            <w:r w:rsidRPr="00A82E6D">
              <w:rPr>
                <w:sz w:val="24"/>
              </w:rPr>
              <w:t>3</w:t>
            </w:r>
          </w:p>
        </w:tc>
        <w:tc>
          <w:tcPr>
            <w:tcW w:w="6240" w:type="dxa"/>
          </w:tcPr>
          <w:p w:rsidR="000B761A" w:rsidRPr="00A82E6D" w:rsidRDefault="000B761A" w:rsidP="002E239F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A82E6D">
              <w:rPr>
                <w:sz w:val="24"/>
              </w:rPr>
              <w:t>Основы народного танца.</w:t>
            </w:r>
          </w:p>
        </w:tc>
        <w:tc>
          <w:tcPr>
            <w:tcW w:w="1134" w:type="dxa"/>
          </w:tcPr>
          <w:p w:rsidR="000B761A" w:rsidRPr="00A82E6D" w:rsidRDefault="000B761A" w:rsidP="002E239F">
            <w:pPr>
              <w:pStyle w:val="TableParagraph"/>
              <w:spacing w:line="256" w:lineRule="exact"/>
              <w:ind w:left="394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8</w:t>
            </w:r>
          </w:p>
        </w:tc>
        <w:tc>
          <w:tcPr>
            <w:tcW w:w="1276" w:type="dxa"/>
          </w:tcPr>
          <w:p w:rsidR="000B761A" w:rsidRPr="00A82E6D" w:rsidRDefault="000B761A" w:rsidP="002E239F">
            <w:pPr>
              <w:pStyle w:val="TableParagraph"/>
              <w:spacing w:line="256" w:lineRule="exact"/>
              <w:ind w:left="392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1</w:t>
            </w:r>
          </w:p>
        </w:tc>
        <w:tc>
          <w:tcPr>
            <w:tcW w:w="1418" w:type="dxa"/>
          </w:tcPr>
          <w:p w:rsidR="000B761A" w:rsidRPr="00A82E6D" w:rsidRDefault="000B761A" w:rsidP="002E239F">
            <w:pPr>
              <w:pStyle w:val="TableParagraph"/>
              <w:spacing w:line="256" w:lineRule="exact"/>
              <w:ind w:left="394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7</w:t>
            </w:r>
          </w:p>
        </w:tc>
      </w:tr>
      <w:tr w:rsidR="000B761A" w:rsidRPr="00A82E6D" w:rsidTr="002E239F">
        <w:trPr>
          <w:trHeight w:val="553"/>
        </w:trPr>
        <w:tc>
          <w:tcPr>
            <w:tcW w:w="569" w:type="dxa"/>
          </w:tcPr>
          <w:p w:rsidR="000B761A" w:rsidRPr="00A82E6D" w:rsidRDefault="000B761A" w:rsidP="002E239F">
            <w:pPr>
              <w:pStyle w:val="TableParagraph"/>
              <w:spacing w:line="267" w:lineRule="exact"/>
              <w:ind w:right="45"/>
              <w:jc w:val="right"/>
              <w:rPr>
                <w:sz w:val="24"/>
              </w:rPr>
            </w:pPr>
            <w:r w:rsidRPr="00A82E6D">
              <w:rPr>
                <w:sz w:val="24"/>
              </w:rPr>
              <w:t>4</w:t>
            </w:r>
          </w:p>
        </w:tc>
        <w:tc>
          <w:tcPr>
            <w:tcW w:w="6240" w:type="dxa"/>
          </w:tcPr>
          <w:p w:rsidR="000B761A" w:rsidRPr="00A82E6D" w:rsidRDefault="000B761A" w:rsidP="002E239F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A82E6D">
              <w:rPr>
                <w:sz w:val="24"/>
              </w:rPr>
              <w:t>Танцевальные этюды. Эстрадный танец.</w:t>
            </w:r>
          </w:p>
        </w:tc>
        <w:tc>
          <w:tcPr>
            <w:tcW w:w="1134" w:type="dxa"/>
          </w:tcPr>
          <w:p w:rsidR="000B761A" w:rsidRPr="00A82E6D" w:rsidRDefault="000B761A" w:rsidP="002E239F">
            <w:pPr>
              <w:pStyle w:val="TableParagraph"/>
              <w:spacing w:line="256" w:lineRule="exact"/>
              <w:ind w:left="394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8</w:t>
            </w:r>
          </w:p>
        </w:tc>
        <w:tc>
          <w:tcPr>
            <w:tcW w:w="1276" w:type="dxa"/>
          </w:tcPr>
          <w:p w:rsidR="000B761A" w:rsidRPr="00A82E6D" w:rsidRDefault="000B761A" w:rsidP="002E239F">
            <w:pPr>
              <w:pStyle w:val="TableParagraph"/>
              <w:spacing w:line="256" w:lineRule="exact"/>
              <w:ind w:left="392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1</w:t>
            </w:r>
          </w:p>
        </w:tc>
        <w:tc>
          <w:tcPr>
            <w:tcW w:w="1418" w:type="dxa"/>
          </w:tcPr>
          <w:p w:rsidR="000B761A" w:rsidRPr="00A82E6D" w:rsidRDefault="000B761A" w:rsidP="002E239F">
            <w:pPr>
              <w:pStyle w:val="TableParagraph"/>
              <w:spacing w:line="256" w:lineRule="exact"/>
              <w:ind w:left="394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7</w:t>
            </w:r>
          </w:p>
        </w:tc>
      </w:tr>
      <w:tr w:rsidR="000B761A" w:rsidRPr="00A82E6D" w:rsidTr="002E239F">
        <w:trPr>
          <w:trHeight w:val="553"/>
        </w:trPr>
        <w:tc>
          <w:tcPr>
            <w:tcW w:w="569" w:type="dxa"/>
          </w:tcPr>
          <w:p w:rsidR="000B761A" w:rsidRPr="00A82E6D" w:rsidRDefault="000B761A" w:rsidP="002E239F">
            <w:pPr>
              <w:pStyle w:val="TableParagraph"/>
              <w:spacing w:line="267" w:lineRule="exact"/>
              <w:ind w:right="45"/>
              <w:jc w:val="right"/>
              <w:rPr>
                <w:sz w:val="24"/>
              </w:rPr>
            </w:pPr>
            <w:r w:rsidRPr="00A82E6D">
              <w:rPr>
                <w:sz w:val="24"/>
              </w:rPr>
              <w:t>5</w:t>
            </w:r>
          </w:p>
        </w:tc>
        <w:tc>
          <w:tcPr>
            <w:tcW w:w="6240" w:type="dxa"/>
          </w:tcPr>
          <w:p w:rsidR="000B761A" w:rsidRPr="00A82E6D" w:rsidRDefault="000B761A" w:rsidP="002E239F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A82E6D">
              <w:rPr>
                <w:sz w:val="24"/>
              </w:rPr>
              <w:t>Постановка танцев. Отработка номеров.</w:t>
            </w:r>
          </w:p>
        </w:tc>
        <w:tc>
          <w:tcPr>
            <w:tcW w:w="1134" w:type="dxa"/>
          </w:tcPr>
          <w:p w:rsidR="000B761A" w:rsidRPr="00A82E6D" w:rsidRDefault="000B761A" w:rsidP="002E239F">
            <w:pPr>
              <w:pStyle w:val="TableParagraph"/>
              <w:spacing w:line="256" w:lineRule="exact"/>
              <w:ind w:left="394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8</w:t>
            </w:r>
          </w:p>
        </w:tc>
        <w:tc>
          <w:tcPr>
            <w:tcW w:w="1276" w:type="dxa"/>
          </w:tcPr>
          <w:p w:rsidR="000B761A" w:rsidRPr="00A82E6D" w:rsidRDefault="000B761A" w:rsidP="002E239F">
            <w:pPr>
              <w:pStyle w:val="TableParagraph"/>
              <w:spacing w:line="256" w:lineRule="exact"/>
              <w:ind w:left="392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1</w:t>
            </w:r>
          </w:p>
        </w:tc>
        <w:tc>
          <w:tcPr>
            <w:tcW w:w="1418" w:type="dxa"/>
          </w:tcPr>
          <w:p w:rsidR="000B761A" w:rsidRPr="00A82E6D" w:rsidRDefault="000B761A" w:rsidP="002E239F">
            <w:pPr>
              <w:pStyle w:val="TableParagraph"/>
              <w:spacing w:line="256" w:lineRule="exact"/>
              <w:ind w:left="394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7</w:t>
            </w:r>
          </w:p>
        </w:tc>
      </w:tr>
      <w:tr w:rsidR="000B761A" w:rsidRPr="00A82E6D" w:rsidTr="002E239F">
        <w:trPr>
          <w:trHeight w:val="553"/>
        </w:trPr>
        <w:tc>
          <w:tcPr>
            <w:tcW w:w="569" w:type="dxa"/>
          </w:tcPr>
          <w:p w:rsidR="000B761A" w:rsidRPr="00A82E6D" w:rsidRDefault="000B761A" w:rsidP="002E239F">
            <w:pPr>
              <w:pStyle w:val="TableParagraph"/>
              <w:spacing w:line="267" w:lineRule="exact"/>
              <w:ind w:right="45"/>
              <w:jc w:val="right"/>
              <w:rPr>
                <w:sz w:val="24"/>
              </w:rPr>
            </w:pPr>
            <w:r w:rsidRPr="00A82E6D">
              <w:rPr>
                <w:sz w:val="24"/>
              </w:rPr>
              <w:t>6</w:t>
            </w:r>
          </w:p>
        </w:tc>
        <w:tc>
          <w:tcPr>
            <w:tcW w:w="6240" w:type="dxa"/>
          </w:tcPr>
          <w:p w:rsidR="000B761A" w:rsidRPr="00A82E6D" w:rsidRDefault="000B761A" w:rsidP="002E239F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A82E6D">
              <w:rPr>
                <w:sz w:val="24"/>
              </w:rPr>
              <w:t>Отчётный концерт.</w:t>
            </w:r>
          </w:p>
        </w:tc>
        <w:tc>
          <w:tcPr>
            <w:tcW w:w="1134" w:type="dxa"/>
          </w:tcPr>
          <w:p w:rsidR="000B761A" w:rsidRPr="00A82E6D" w:rsidRDefault="000B761A" w:rsidP="002E239F">
            <w:pPr>
              <w:pStyle w:val="TableParagraph"/>
              <w:spacing w:line="256" w:lineRule="exact"/>
              <w:ind w:left="394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0B761A" w:rsidRPr="00A82E6D" w:rsidRDefault="000B761A" w:rsidP="002E239F">
            <w:pPr>
              <w:pStyle w:val="TableParagraph"/>
              <w:spacing w:line="256" w:lineRule="exact"/>
              <w:ind w:left="392"/>
              <w:rPr>
                <w:b/>
                <w:sz w:val="24"/>
              </w:rPr>
            </w:pPr>
            <w:r w:rsidRPr="00A82E6D">
              <w:rPr>
                <w:b/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0B761A" w:rsidRPr="00A82E6D" w:rsidRDefault="000B761A" w:rsidP="002E239F">
            <w:pPr>
              <w:pStyle w:val="TableParagraph"/>
              <w:spacing w:line="256" w:lineRule="exact"/>
              <w:ind w:left="394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1</w:t>
            </w:r>
          </w:p>
        </w:tc>
      </w:tr>
      <w:tr w:rsidR="000B761A" w:rsidRPr="00A82E6D" w:rsidTr="002E239F">
        <w:trPr>
          <w:trHeight w:val="553"/>
        </w:trPr>
        <w:tc>
          <w:tcPr>
            <w:tcW w:w="569" w:type="dxa"/>
          </w:tcPr>
          <w:p w:rsidR="000B761A" w:rsidRPr="00A82E6D" w:rsidRDefault="000B761A" w:rsidP="002E239F">
            <w:pPr>
              <w:pStyle w:val="TableParagraph"/>
              <w:spacing w:line="267" w:lineRule="exact"/>
              <w:ind w:right="45"/>
              <w:jc w:val="right"/>
              <w:rPr>
                <w:sz w:val="24"/>
              </w:rPr>
            </w:pPr>
            <w:r w:rsidRPr="00A82E6D">
              <w:rPr>
                <w:sz w:val="24"/>
              </w:rPr>
              <w:t>7</w:t>
            </w:r>
          </w:p>
        </w:tc>
        <w:tc>
          <w:tcPr>
            <w:tcW w:w="6240" w:type="dxa"/>
          </w:tcPr>
          <w:p w:rsidR="000B761A" w:rsidRPr="00A82E6D" w:rsidRDefault="000B761A" w:rsidP="002E239F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A82E6D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0B761A" w:rsidRPr="00A82E6D" w:rsidRDefault="000B761A" w:rsidP="002E239F">
            <w:pPr>
              <w:pStyle w:val="TableParagraph"/>
              <w:spacing w:line="258" w:lineRule="exact"/>
              <w:ind w:left="394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34</w:t>
            </w:r>
          </w:p>
        </w:tc>
        <w:tc>
          <w:tcPr>
            <w:tcW w:w="1276" w:type="dxa"/>
          </w:tcPr>
          <w:p w:rsidR="000B761A" w:rsidRPr="00A82E6D" w:rsidRDefault="000B761A" w:rsidP="002E239F">
            <w:pPr>
              <w:pStyle w:val="TableParagraph"/>
              <w:spacing w:line="258" w:lineRule="exact"/>
              <w:ind w:left="392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5</w:t>
            </w:r>
          </w:p>
        </w:tc>
        <w:tc>
          <w:tcPr>
            <w:tcW w:w="1418" w:type="dxa"/>
          </w:tcPr>
          <w:p w:rsidR="000B761A" w:rsidRPr="00A82E6D" w:rsidRDefault="000B761A" w:rsidP="002E239F">
            <w:pPr>
              <w:pStyle w:val="TableParagraph"/>
              <w:spacing w:line="258" w:lineRule="exact"/>
              <w:ind w:left="394"/>
              <w:rPr>
                <w:b/>
                <w:sz w:val="24"/>
              </w:rPr>
            </w:pPr>
            <w:r w:rsidRPr="00A82E6D">
              <w:rPr>
                <w:b/>
                <w:sz w:val="24"/>
              </w:rPr>
              <w:t>29</w:t>
            </w:r>
          </w:p>
        </w:tc>
      </w:tr>
    </w:tbl>
    <w:p w:rsidR="000B761A" w:rsidRPr="00A82E6D" w:rsidRDefault="000B761A">
      <w:pPr>
        <w:spacing w:line="272" w:lineRule="exact"/>
        <w:rPr>
          <w:sz w:val="24"/>
        </w:rPr>
        <w:sectPr w:rsidR="000B761A" w:rsidRPr="00A82E6D">
          <w:pgSz w:w="11910" w:h="16840"/>
          <w:pgMar w:top="760" w:right="260" w:bottom="280" w:left="520" w:header="720" w:footer="720" w:gutter="0"/>
          <w:cols w:space="720"/>
        </w:sectPr>
      </w:pPr>
      <w:bookmarkStart w:id="0" w:name="_GoBack"/>
      <w:bookmarkEnd w:id="0"/>
    </w:p>
    <w:p w:rsidR="000B761A" w:rsidRDefault="000B761A" w:rsidP="00A82E6D">
      <w:pPr>
        <w:pStyle w:val="BodyText"/>
        <w:spacing w:before="4"/>
        <w:rPr>
          <w:b/>
          <w:sz w:val="19"/>
        </w:rPr>
      </w:pPr>
      <w:r>
        <w:rPr>
          <w:b/>
          <w:sz w:val="19"/>
        </w:rPr>
        <w:t xml:space="preserve">ПРИЛОЖЕНИЕ </w:t>
      </w:r>
    </w:p>
    <w:p w:rsidR="000B761A" w:rsidRDefault="000B761A" w:rsidP="00A82E6D">
      <w:pPr>
        <w:pStyle w:val="BodyText"/>
        <w:spacing w:before="4"/>
        <w:rPr>
          <w:b/>
          <w:sz w:val="19"/>
        </w:rPr>
      </w:pPr>
    </w:p>
    <w:p w:rsidR="000B761A" w:rsidRDefault="000B761A" w:rsidP="00A82E6D">
      <w:pPr>
        <w:ind w:left="896"/>
        <w:rPr>
          <w:b/>
          <w:i/>
          <w:sz w:val="24"/>
        </w:rPr>
      </w:pPr>
      <w:r>
        <w:rPr>
          <w:b/>
          <w:i/>
          <w:sz w:val="24"/>
        </w:rPr>
        <w:t>Задачи:</w:t>
      </w:r>
    </w:p>
    <w:p w:rsidR="000B761A" w:rsidRDefault="000B761A" w:rsidP="00A82E6D">
      <w:pPr>
        <w:pStyle w:val="ListParagraph"/>
        <w:numPr>
          <w:ilvl w:val="0"/>
          <w:numId w:val="2"/>
        </w:numPr>
        <w:tabs>
          <w:tab w:val="left" w:pos="2030"/>
        </w:tabs>
        <w:ind w:right="309" w:firstLine="283"/>
        <w:rPr>
          <w:sz w:val="24"/>
        </w:rPr>
      </w:pPr>
      <w:r>
        <w:rPr>
          <w:sz w:val="24"/>
        </w:rPr>
        <w:t>Развивать природные задатки и способности, помогающие достижению успеха в искусстве танца.</w:t>
      </w:r>
    </w:p>
    <w:p w:rsidR="000B761A" w:rsidRDefault="000B761A" w:rsidP="00A82E6D">
      <w:pPr>
        <w:pStyle w:val="ListParagraph"/>
        <w:numPr>
          <w:ilvl w:val="0"/>
          <w:numId w:val="2"/>
        </w:numPr>
        <w:tabs>
          <w:tab w:val="left" w:pos="2030"/>
        </w:tabs>
        <w:ind w:firstLine="283"/>
        <w:rPr>
          <w:sz w:val="24"/>
        </w:rPr>
      </w:pPr>
      <w:r>
        <w:rPr>
          <w:sz w:val="24"/>
        </w:rPr>
        <w:t>Научить приёмам исполнительского мастерства.</w:t>
      </w:r>
    </w:p>
    <w:p w:rsidR="000B761A" w:rsidRDefault="000B761A" w:rsidP="00A82E6D">
      <w:pPr>
        <w:pStyle w:val="ListParagraph"/>
        <w:numPr>
          <w:ilvl w:val="0"/>
          <w:numId w:val="2"/>
        </w:numPr>
        <w:tabs>
          <w:tab w:val="left" w:pos="2030"/>
        </w:tabs>
        <w:ind w:firstLine="283"/>
        <w:rPr>
          <w:sz w:val="24"/>
        </w:rPr>
      </w:pPr>
      <w:r>
        <w:rPr>
          <w:sz w:val="24"/>
        </w:rPr>
        <w:t>Научить слушать, видеть, понимать и анализировать произведения искусства.</w:t>
      </w:r>
    </w:p>
    <w:p w:rsidR="000B761A" w:rsidRDefault="000B761A" w:rsidP="00A82E6D">
      <w:pPr>
        <w:pStyle w:val="ListParagraph"/>
        <w:numPr>
          <w:ilvl w:val="0"/>
          <w:numId w:val="2"/>
        </w:numPr>
        <w:tabs>
          <w:tab w:val="left" w:pos="2030"/>
        </w:tabs>
        <w:ind w:right="300" w:firstLine="283"/>
        <w:rPr>
          <w:sz w:val="24"/>
        </w:rPr>
      </w:pPr>
      <w:r>
        <w:rPr>
          <w:sz w:val="24"/>
        </w:rPr>
        <w:t>Научить правильно использовать термины, формулировать определение понятий, используемых в опыте мастеров искусства.</w:t>
      </w:r>
    </w:p>
    <w:p w:rsidR="000B761A" w:rsidRDefault="000B761A" w:rsidP="00A82E6D">
      <w:pPr>
        <w:pStyle w:val="BodyText"/>
        <w:ind w:left="1333" w:right="300" w:firstLine="283"/>
        <w:jc w:val="both"/>
      </w:pPr>
      <w:r>
        <w:t xml:space="preserve">Программа поможет решать различные </w:t>
      </w:r>
      <w:r>
        <w:rPr>
          <w:b/>
          <w:i/>
        </w:rPr>
        <w:t>учебные задачи</w:t>
      </w:r>
      <w:r>
        <w:t xml:space="preserve">: освоение детьми основных правил изображения; овладение материалами и инструментами изобразительной деятельности; развития стремления к общению с искусством; </w:t>
      </w:r>
      <w:r>
        <w:rPr>
          <w:b/>
          <w:i/>
        </w:rPr>
        <w:t>воспитательные задачи</w:t>
      </w:r>
      <w:r>
        <w:t xml:space="preserve">: формирование эстетического отношения к красоте окружающего мира; развитие умения контактировать со сверстниками в творческой деятельности; формирование чувства радости от результатов индивидуальной и коллективной деятельности; </w:t>
      </w:r>
      <w:r>
        <w:rPr>
          <w:b/>
          <w:i/>
        </w:rPr>
        <w:t>творческие задачи</w:t>
      </w:r>
      <w:r>
        <w:t>: умение осознанно использовать образно-выразительные средства для решения творческой задачи; развитие стремления к творческой самореализации средствами художественной деятельности.</w:t>
      </w:r>
    </w:p>
    <w:p w:rsidR="000B761A" w:rsidRDefault="000B761A" w:rsidP="00A82E6D">
      <w:pPr>
        <w:pStyle w:val="BodyText"/>
        <w:spacing w:line="274" w:lineRule="exact"/>
        <w:ind w:left="1616"/>
      </w:pPr>
      <w:r>
        <w:t>Занятия проводятся в актовом зале или в классе.</w:t>
      </w:r>
    </w:p>
    <w:p w:rsidR="000B761A" w:rsidRDefault="000B761A" w:rsidP="00A82E6D">
      <w:pPr>
        <w:pStyle w:val="BodyText"/>
        <w:ind w:left="1333" w:right="308" w:firstLine="283"/>
      </w:pPr>
      <w:r>
        <w:t>Продолжительность занятий строится в начальной школе из расчёта 34 часа (по одному часу в неделю).</w:t>
      </w:r>
    </w:p>
    <w:p w:rsidR="000B761A" w:rsidRDefault="000B761A" w:rsidP="00A82E6D">
      <w:pPr>
        <w:pStyle w:val="BodyText"/>
        <w:ind w:left="1333" w:right="307" w:firstLine="583"/>
        <w:jc w:val="both"/>
      </w:pPr>
      <w:r>
        <w:t>По ходу занятий обучающиеся посещают музеи, выставки, мастерские художников, концертные залы, театры, обсуждают особенности исполнительского мастерства профессионалов, знакомятся со специальной литературой, раскрывающей секреты творческой работы в области искусства выдающихся художников, композиторов, артистов.</w:t>
      </w:r>
    </w:p>
    <w:p w:rsidR="000B761A" w:rsidRDefault="000B761A" w:rsidP="00A82E6D">
      <w:pPr>
        <w:pStyle w:val="BodyText"/>
        <w:ind w:left="1916"/>
      </w:pPr>
      <w:r>
        <w:t>Итоги занятий могут быть подведены в форме отчётного концерта.</w:t>
      </w:r>
    </w:p>
    <w:p w:rsidR="000B761A" w:rsidRDefault="000B761A" w:rsidP="00A82E6D">
      <w:pPr>
        <w:spacing w:before="90"/>
        <w:ind w:left="896"/>
        <w:rPr>
          <w:b/>
          <w:sz w:val="24"/>
        </w:rPr>
      </w:pPr>
      <w:r>
        <w:rPr>
          <w:b/>
          <w:sz w:val="24"/>
        </w:rPr>
        <w:t>Поурочное планирование</w:t>
      </w:r>
    </w:p>
    <w:p w:rsidR="000B761A" w:rsidRDefault="000B761A" w:rsidP="00A82E6D">
      <w:pPr>
        <w:pStyle w:val="BodyText"/>
        <w:spacing w:before="3"/>
        <w:rPr>
          <w:b/>
        </w:rPr>
      </w:pPr>
    </w:p>
    <w:tbl>
      <w:tblPr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6"/>
        <w:gridCol w:w="2132"/>
        <w:gridCol w:w="334"/>
        <w:gridCol w:w="218"/>
        <w:gridCol w:w="2983"/>
        <w:gridCol w:w="304"/>
        <w:gridCol w:w="823"/>
        <w:gridCol w:w="1188"/>
        <w:gridCol w:w="1581"/>
        <w:gridCol w:w="6"/>
      </w:tblGrid>
      <w:tr w:rsidR="000B761A" w:rsidTr="00A82E6D">
        <w:trPr>
          <w:gridAfter w:val="1"/>
          <w:wAfter w:w="6" w:type="dxa"/>
          <w:trHeight w:val="827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№</w:t>
            </w:r>
          </w:p>
          <w:p w:rsidR="000B761A" w:rsidRPr="00171035" w:rsidRDefault="000B761A" w:rsidP="00A4064A">
            <w:pPr>
              <w:pStyle w:val="TableParagraph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занятия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Тема</w:t>
            </w:r>
          </w:p>
        </w:tc>
        <w:tc>
          <w:tcPr>
            <w:tcW w:w="304" w:type="dxa"/>
            <w:tcBorders>
              <w:right w:val="nil"/>
            </w:tcBorders>
          </w:tcPr>
          <w:p w:rsidR="000B761A" w:rsidRPr="00171035" w:rsidRDefault="000B761A" w:rsidP="00A4064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B761A" w:rsidRPr="00171035" w:rsidRDefault="000B761A" w:rsidP="00A4064A">
            <w:pPr>
              <w:pStyle w:val="TableParagraph"/>
              <w:ind w:left="111"/>
              <w:rPr>
                <w:sz w:val="24"/>
              </w:rPr>
            </w:pPr>
            <w:r w:rsidRPr="00171035">
              <w:rPr>
                <w:sz w:val="24"/>
              </w:rPr>
              <w:t>я</w:t>
            </w:r>
          </w:p>
        </w:tc>
        <w:tc>
          <w:tcPr>
            <w:tcW w:w="823" w:type="dxa"/>
            <w:tcBorders>
              <w:left w:val="nil"/>
            </w:tcBorders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 w:rsidRPr="00171035">
              <w:rPr>
                <w:sz w:val="24"/>
              </w:rPr>
              <w:t>Теори</w:t>
            </w: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ind w:left="113" w:right="139" w:firstLine="283"/>
              <w:rPr>
                <w:sz w:val="24"/>
              </w:rPr>
            </w:pPr>
            <w:r w:rsidRPr="00171035">
              <w:rPr>
                <w:sz w:val="24"/>
              </w:rPr>
              <w:t>Практика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tabs>
                <w:tab w:val="left" w:pos="998"/>
              </w:tabs>
              <w:ind w:left="115" w:right="86" w:firstLine="283"/>
              <w:rPr>
                <w:sz w:val="24"/>
              </w:rPr>
            </w:pPr>
            <w:r w:rsidRPr="00171035">
              <w:rPr>
                <w:sz w:val="24"/>
              </w:rPr>
              <w:t>.</w:t>
            </w:r>
            <w:r w:rsidRPr="00171035">
              <w:rPr>
                <w:sz w:val="24"/>
              </w:rPr>
              <w:tab/>
              <w:t>Дата проведения</w:t>
            </w:r>
          </w:p>
        </w:tc>
      </w:tr>
      <w:tr w:rsidR="000B761A" w:rsidTr="00A82E6D">
        <w:trPr>
          <w:gridAfter w:val="1"/>
          <w:wAfter w:w="6" w:type="dxa"/>
          <w:trHeight w:val="275"/>
        </w:trPr>
        <w:tc>
          <w:tcPr>
            <w:tcW w:w="10489" w:type="dxa"/>
            <w:gridSpan w:val="9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Введение 4 ч.</w:t>
            </w:r>
          </w:p>
        </w:tc>
      </w:tr>
      <w:tr w:rsidR="000B761A" w:rsidTr="00A82E6D">
        <w:trPr>
          <w:gridAfter w:val="1"/>
          <w:wAfter w:w="6" w:type="dxa"/>
          <w:trHeight w:val="828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Введение. Термины классического танца.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spacing w:line="268" w:lineRule="exact"/>
              <w:ind w:right="203"/>
              <w:jc w:val="center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gridAfter w:val="1"/>
          <w:wAfter w:w="6" w:type="dxa"/>
          <w:trHeight w:val="827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2</w:t>
            </w:r>
          </w:p>
        </w:tc>
        <w:tc>
          <w:tcPr>
            <w:tcW w:w="2132" w:type="dxa"/>
            <w:tcBorders>
              <w:right w:val="nil"/>
            </w:tcBorders>
          </w:tcPr>
          <w:p w:rsidR="000B761A" w:rsidRPr="00171035" w:rsidRDefault="000B761A" w:rsidP="00A4064A">
            <w:pPr>
              <w:pStyle w:val="TableParagraph"/>
              <w:ind w:left="108" w:right="301" w:firstLine="283"/>
              <w:rPr>
                <w:sz w:val="24"/>
              </w:rPr>
            </w:pPr>
            <w:r w:rsidRPr="00171035">
              <w:rPr>
                <w:sz w:val="24"/>
              </w:rPr>
              <w:t>Понятие движениях.</w:t>
            </w: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 w:rsidRPr="00171035">
              <w:rPr>
                <w:sz w:val="24"/>
              </w:rPr>
              <w:t>об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2983" w:type="dxa"/>
            <w:tcBorders>
              <w:left w:val="nil"/>
            </w:tcBorders>
          </w:tcPr>
          <w:p w:rsidR="000B761A" w:rsidRPr="00171035" w:rsidRDefault="000B761A" w:rsidP="00A4064A">
            <w:pPr>
              <w:pStyle w:val="TableParagraph"/>
              <w:tabs>
                <w:tab w:val="left" w:pos="1364"/>
              </w:tabs>
              <w:spacing w:line="268" w:lineRule="exact"/>
              <w:ind w:right="96"/>
              <w:jc w:val="right"/>
              <w:rPr>
                <w:sz w:val="24"/>
              </w:rPr>
            </w:pPr>
            <w:r w:rsidRPr="00171035">
              <w:rPr>
                <w:sz w:val="24"/>
              </w:rPr>
              <w:t>основных</w:t>
            </w:r>
            <w:r w:rsidRPr="00171035">
              <w:rPr>
                <w:sz w:val="24"/>
              </w:rPr>
              <w:tab/>
            </w:r>
            <w:r w:rsidRPr="00171035">
              <w:rPr>
                <w:spacing w:val="-1"/>
                <w:sz w:val="24"/>
              </w:rPr>
              <w:t>танцевальных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spacing w:line="268" w:lineRule="exact"/>
              <w:ind w:right="203"/>
              <w:jc w:val="center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gridAfter w:val="1"/>
          <w:wAfter w:w="6" w:type="dxa"/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3</w:t>
            </w:r>
          </w:p>
        </w:tc>
        <w:tc>
          <w:tcPr>
            <w:tcW w:w="2132" w:type="dxa"/>
            <w:tcBorders>
              <w:right w:val="nil"/>
            </w:tcBorders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Изучение</w:t>
            </w:r>
          </w:p>
          <w:p w:rsidR="000B761A" w:rsidRPr="00171035" w:rsidRDefault="000B761A" w:rsidP="00A4064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движений.</w:t>
            </w: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2983" w:type="dxa"/>
            <w:tcBorders>
              <w:left w:val="nil"/>
            </w:tcBorders>
          </w:tcPr>
          <w:p w:rsidR="000B761A" w:rsidRPr="00171035" w:rsidRDefault="000B761A" w:rsidP="00A4064A">
            <w:pPr>
              <w:pStyle w:val="TableParagraph"/>
              <w:tabs>
                <w:tab w:val="left" w:pos="1412"/>
              </w:tabs>
              <w:spacing w:line="268" w:lineRule="exact"/>
              <w:ind w:right="95"/>
              <w:jc w:val="right"/>
              <w:rPr>
                <w:sz w:val="24"/>
              </w:rPr>
            </w:pPr>
            <w:r w:rsidRPr="00171035">
              <w:rPr>
                <w:sz w:val="24"/>
              </w:rPr>
              <w:t>основных</w:t>
            </w:r>
            <w:r w:rsidRPr="00171035">
              <w:rPr>
                <w:sz w:val="24"/>
              </w:rPr>
              <w:tab/>
            </w:r>
            <w:r w:rsidRPr="00171035">
              <w:rPr>
                <w:spacing w:val="-1"/>
                <w:sz w:val="24"/>
              </w:rPr>
              <w:t>танцевальных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7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gridAfter w:val="1"/>
          <w:wAfter w:w="6" w:type="dxa"/>
          <w:trHeight w:val="553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4</w:t>
            </w:r>
          </w:p>
        </w:tc>
        <w:tc>
          <w:tcPr>
            <w:tcW w:w="2132" w:type="dxa"/>
            <w:tcBorders>
              <w:right w:val="nil"/>
            </w:tcBorders>
          </w:tcPr>
          <w:p w:rsidR="000B761A" w:rsidRPr="00171035" w:rsidRDefault="000B761A" w:rsidP="00A4064A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Изучение</w:t>
            </w:r>
          </w:p>
          <w:p w:rsidR="000B761A" w:rsidRPr="00171035" w:rsidRDefault="000B761A" w:rsidP="00A4064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движений.</w:t>
            </w: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2983" w:type="dxa"/>
            <w:tcBorders>
              <w:left w:val="nil"/>
            </w:tcBorders>
          </w:tcPr>
          <w:p w:rsidR="000B761A" w:rsidRPr="00171035" w:rsidRDefault="000B761A" w:rsidP="00A4064A">
            <w:pPr>
              <w:pStyle w:val="TableParagraph"/>
              <w:tabs>
                <w:tab w:val="left" w:pos="1412"/>
              </w:tabs>
              <w:spacing w:line="270" w:lineRule="exact"/>
              <w:ind w:right="95"/>
              <w:jc w:val="right"/>
              <w:rPr>
                <w:sz w:val="24"/>
              </w:rPr>
            </w:pPr>
            <w:r w:rsidRPr="00171035">
              <w:rPr>
                <w:sz w:val="24"/>
              </w:rPr>
              <w:t>основных</w:t>
            </w:r>
            <w:r w:rsidRPr="00171035">
              <w:rPr>
                <w:sz w:val="24"/>
              </w:rPr>
              <w:tab/>
            </w:r>
            <w:r w:rsidRPr="00171035">
              <w:rPr>
                <w:spacing w:val="-1"/>
                <w:sz w:val="24"/>
              </w:rPr>
              <w:t>танцевальных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70" w:lineRule="exact"/>
              <w:ind w:left="397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gridAfter w:val="1"/>
          <w:wAfter w:w="6" w:type="dxa"/>
          <w:trHeight w:val="275"/>
        </w:trPr>
        <w:tc>
          <w:tcPr>
            <w:tcW w:w="10489" w:type="dxa"/>
            <w:gridSpan w:val="9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Классический танец 14 ч.</w:t>
            </w:r>
          </w:p>
        </w:tc>
      </w:tr>
      <w:tr w:rsidR="000B761A" w:rsidTr="00A82E6D">
        <w:trPr>
          <w:gridAfter w:val="1"/>
          <w:wAfter w:w="6" w:type="dxa"/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5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tabs>
                <w:tab w:val="left" w:pos="1542"/>
                <w:tab w:val="left" w:pos="1940"/>
                <w:tab w:val="left" w:pos="3566"/>
                <w:tab w:val="left" w:pos="4923"/>
              </w:tabs>
              <w:spacing w:line="26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Понятие</w:t>
            </w:r>
            <w:r w:rsidRPr="00171035">
              <w:rPr>
                <w:sz w:val="24"/>
              </w:rPr>
              <w:tab/>
              <w:t>о</w:t>
            </w:r>
            <w:r w:rsidRPr="00171035">
              <w:rPr>
                <w:sz w:val="24"/>
              </w:rPr>
              <w:tab/>
              <w:t>координации</w:t>
            </w:r>
            <w:r w:rsidRPr="00171035">
              <w:rPr>
                <w:sz w:val="24"/>
              </w:rPr>
              <w:tab/>
              <w:t>движений,</w:t>
            </w:r>
            <w:r w:rsidRPr="00171035">
              <w:rPr>
                <w:sz w:val="24"/>
              </w:rPr>
              <w:tab/>
              <w:t>о</w:t>
            </w:r>
          </w:p>
          <w:p w:rsidR="000B761A" w:rsidRPr="00171035" w:rsidRDefault="000B761A" w:rsidP="00A4064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позиции и положении рук и ног.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spacing w:line="268" w:lineRule="exact"/>
              <w:ind w:right="203"/>
              <w:jc w:val="center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gridAfter w:val="1"/>
          <w:wAfter w:w="6" w:type="dxa"/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6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Классический танец.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spacing w:line="256" w:lineRule="exact"/>
              <w:ind w:right="203"/>
              <w:jc w:val="center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gridAfter w:val="1"/>
          <w:wAfter w:w="6" w:type="dxa"/>
          <w:trHeight w:val="552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7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Упражнения для ног. Позы классического</w:t>
            </w:r>
          </w:p>
          <w:p w:rsidR="000B761A" w:rsidRPr="00171035" w:rsidRDefault="000B761A" w:rsidP="00A4064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танца.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7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gridAfter w:val="1"/>
          <w:wAfter w:w="6" w:type="dxa"/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8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Основные шаги танца.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7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gridAfter w:val="1"/>
          <w:wAfter w:w="6" w:type="dxa"/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9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Прыжки. Танцевальные элементы.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7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gridAfter w:val="1"/>
          <w:wAfter w:w="6" w:type="dxa"/>
          <w:trHeight w:val="278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10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Полуприседания и полные приседания.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58" w:lineRule="exact"/>
              <w:ind w:left="397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gridAfter w:val="1"/>
          <w:wAfter w:w="6" w:type="dxa"/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11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Подъем на полупальцы.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7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gridAfter w:val="1"/>
          <w:wAfter w:w="6" w:type="dxa"/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12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Шаги с приставкой по всем направлениям.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7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gridAfter w:val="1"/>
          <w:wAfter w:w="6" w:type="dxa"/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13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Шаги с приставкой по всем направлениям, в</w:t>
            </w:r>
          </w:p>
          <w:p w:rsidR="000B761A" w:rsidRPr="00171035" w:rsidRDefault="000B761A" w:rsidP="00A4064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различных сочетаниях.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7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gridAfter w:val="1"/>
          <w:wAfter w:w="6" w:type="dxa"/>
          <w:trHeight w:val="827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14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108" w:firstLine="283"/>
              <w:rPr>
                <w:sz w:val="24"/>
              </w:rPr>
            </w:pPr>
            <w:r w:rsidRPr="00171035">
              <w:rPr>
                <w:sz w:val="24"/>
              </w:rPr>
              <w:t>Прыжки на двух ногах, на одной ноге,с</w:t>
            </w:r>
          </w:p>
          <w:p w:rsidR="000B761A" w:rsidRPr="00171035" w:rsidRDefault="000B761A" w:rsidP="00A4064A">
            <w:pPr>
              <w:pStyle w:val="TableParagraph"/>
              <w:spacing w:line="270" w:lineRule="atLeast"/>
              <w:ind w:left="108" w:right="120"/>
              <w:rPr>
                <w:sz w:val="24"/>
              </w:rPr>
            </w:pPr>
            <w:r w:rsidRPr="00171035">
              <w:rPr>
                <w:sz w:val="24"/>
              </w:rPr>
              <w:t>переменой ног, с продвижением вперед, назад, споворотами.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7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gridAfter w:val="1"/>
          <w:wAfter w:w="6" w:type="dxa"/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15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Каблучное упражнение. Маленькие броски</w:t>
            </w:r>
          </w:p>
          <w:p w:rsidR="000B761A" w:rsidRPr="00171035" w:rsidRDefault="000B761A" w:rsidP="00A4064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ногой.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7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gridAfter w:val="1"/>
          <w:wAfter w:w="6" w:type="dxa"/>
          <w:trHeight w:val="278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16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Круг ногой по полу. Прыжки и махи ногами.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59" w:lineRule="exact"/>
              <w:ind w:left="397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gridAfter w:val="1"/>
          <w:wAfter w:w="6" w:type="dxa"/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17</w:t>
            </w:r>
          </w:p>
        </w:tc>
        <w:tc>
          <w:tcPr>
            <w:tcW w:w="2132" w:type="dxa"/>
            <w:tcBorders>
              <w:right w:val="nil"/>
            </w:tcBorders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Подготовка</w:t>
            </w:r>
          </w:p>
          <w:p w:rsidR="000B761A" w:rsidRPr="00171035" w:rsidRDefault="000B761A" w:rsidP="00A4064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выстукивания.</w:t>
            </w: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68"/>
              <w:jc w:val="center"/>
              <w:rPr>
                <w:sz w:val="24"/>
              </w:rPr>
            </w:pPr>
            <w:r w:rsidRPr="00171035">
              <w:rPr>
                <w:sz w:val="24"/>
              </w:rPr>
              <w:t>к</w:t>
            </w:r>
          </w:p>
        </w:tc>
        <w:tc>
          <w:tcPr>
            <w:tcW w:w="2983" w:type="dxa"/>
            <w:tcBorders>
              <w:left w:val="nil"/>
            </w:tcBorders>
          </w:tcPr>
          <w:p w:rsidR="000B761A" w:rsidRPr="00171035" w:rsidRDefault="000B761A" w:rsidP="00A4064A">
            <w:pPr>
              <w:pStyle w:val="TableParagraph"/>
              <w:tabs>
                <w:tab w:val="left" w:pos="1523"/>
              </w:tabs>
              <w:spacing w:line="268" w:lineRule="exact"/>
              <w:ind w:right="96"/>
              <w:jc w:val="right"/>
              <w:rPr>
                <w:sz w:val="24"/>
              </w:rPr>
            </w:pPr>
            <w:r w:rsidRPr="00171035">
              <w:rPr>
                <w:sz w:val="24"/>
              </w:rPr>
              <w:t>веревочке.</w:t>
            </w:r>
            <w:r w:rsidRPr="00171035">
              <w:rPr>
                <w:sz w:val="24"/>
              </w:rPr>
              <w:tab/>
            </w:r>
            <w:r w:rsidRPr="00171035">
              <w:rPr>
                <w:spacing w:val="-1"/>
                <w:sz w:val="24"/>
              </w:rPr>
              <w:t>Дробные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7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gridAfter w:val="1"/>
          <w:wAfter w:w="6" w:type="dxa"/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18</w:t>
            </w:r>
          </w:p>
        </w:tc>
        <w:tc>
          <w:tcPr>
            <w:tcW w:w="2132" w:type="dxa"/>
            <w:tcBorders>
              <w:right w:val="nil"/>
            </w:tcBorders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Подготовка</w:t>
            </w:r>
          </w:p>
          <w:p w:rsidR="000B761A" w:rsidRPr="00171035" w:rsidRDefault="000B761A" w:rsidP="00A4064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выстукивания.</w:t>
            </w: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68"/>
              <w:jc w:val="center"/>
              <w:rPr>
                <w:sz w:val="24"/>
              </w:rPr>
            </w:pPr>
            <w:r w:rsidRPr="00171035">
              <w:rPr>
                <w:sz w:val="24"/>
              </w:rPr>
              <w:t>к</w:t>
            </w:r>
          </w:p>
        </w:tc>
        <w:tc>
          <w:tcPr>
            <w:tcW w:w="2983" w:type="dxa"/>
            <w:tcBorders>
              <w:left w:val="nil"/>
            </w:tcBorders>
          </w:tcPr>
          <w:p w:rsidR="000B761A" w:rsidRPr="00171035" w:rsidRDefault="000B761A" w:rsidP="00A4064A">
            <w:pPr>
              <w:pStyle w:val="TableParagraph"/>
              <w:tabs>
                <w:tab w:val="left" w:pos="1523"/>
              </w:tabs>
              <w:spacing w:line="268" w:lineRule="exact"/>
              <w:ind w:right="96"/>
              <w:jc w:val="right"/>
              <w:rPr>
                <w:sz w:val="24"/>
              </w:rPr>
            </w:pPr>
            <w:r w:rsidRPr="00171035">
              <w:rPr>
                <w:sz w:val="24"/>
              </w:rPr>
              <w:t>веревочке.</w:t>
            </w:r>
            <w:r w:rsidRPr="00171035">
              <w:rPr>
                <w:sz w:val="24"/>
              </w:rPr>
              <w:tab/>
            </w:r>
            <w:r w:rsidRPr="00171035">
              <w:rPr>
                <w:spacing w:val="-1"/>
                <w:sz w:val="24"/>
              </w:rPr>
              <w:t>Дробные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8" w:lineRule="exact"/>
              <w:ind w:left="397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gridAfter w:val="1"/>
          <w:wAfter w:w="6" w:type="dxa"/>
          <w:trHeight w:val="275"/>
        </w:trPr>
        <w:tc>
          <w:tcPr>
            <w:tcW w:w="10489" w:type="dxa"/>
            <w:gridSpan w:val="9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Народный танец 12 ч.</w:t>
            </w:r>
          </w:p>
        </w:tc>
      </w:tr>
      <w:tr w:rsidR="000B761A" w:rsidTr="00A82E6D">
        <w:trPr>
          <w:gridAfter w:val="1"/>
          <w:wAfter w:w="6" w:type="dxa"/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19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Правила танцевального этикета.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spacing w:line="256" w:lineRule="exact"/>
              <w:ind w:right="203"/>
              <w:jc w:val="center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gridAfter w:val="1"/>
          <w:wAfter w:w="6" w:type="dxa"/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20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Основы народного танца.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spacing w:line="256" w:lineRule="exact"/>
              <w:ind w:right="203"/>
              <w:jc w:val="center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gridAfter w:val="1"/>
          <w:wAfter w:w="6" w:type="dxa"/>
          <w:trHeight w:val="277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21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Ходы русского танца: простой, переменный.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58" w:lineRule="exact"/>
              <w:ind w:left="397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22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Ходы русского танца: простой, переменный.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23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Ходы русского танца: с ударами, дробный.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24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Ходы русского танца: с ударами, дробный.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trHeight w:val="552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25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Элементы русского танца: вынос ноги на</w:t>
            </w:r>
          </w:p>
          <w:p w:rsidR="000B761A" w:rsidRPr="00171035" w:rsidRDefault="000B761A" w:rsidP="00A40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каблук, дроби.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2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26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Элементы русского танца: вынос ноги на</w:t>
            </w:r>
          </w:p>
          <w:p w:rsidR="000B761A" w:rsidRPr="00171035" w:rsidRDefault="000B761A" w:rsidP="00A40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каблук, дроби.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trHeight w:val="278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27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Элементы русского танца: гармошка, елочка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58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28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Элементы русского танца: гармошка, елочка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29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Детские танцы.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30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Детские танцы.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trHeight w:val="275"/>
        </w:trPr>
        <w:tc>
          <w:tcPr>
            <w:tcW w:w="10495" w:type="dxa"/>
            <w:gridSpan w:val="10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Эстрадный танец 16 ч.</w:t>
            </w:r>
          </w:p>
        </w:tc>
      </w:tr>
      <w:tr w:rsidR="000B761A" w:rsidTr="00A82E6D">
        <w:trPr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31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Танцевальная разминка.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2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Функциональное назначение и особенности</w:t>
            </w:r>
          </w:p>
          <w:p w:rsidR="000B761A" w:rsidRPr="00171035" w:rsidRDefault="000B761A" w:rsidP="00A40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проведения основных видов разминки.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2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trHeight w:val="278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32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Техника прыжков и вращений.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spacing w:line="259" w:lineRule="exact"/>
              <w:ind w:left="392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33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Проведение танцевальной разминки: сидя,</w:t>
            </w:r>
          </w:p>
          <w:p w:rsidR="000B761A" w:rsidRPr="00171035" w:rsidRDefault="000B761A" w:rsidP="00A40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лежа, стоя.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34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Проведение танцевальной разминки: сидя,</w:t>
            </w:r>
          </w:p>
          <w:p w:rsidR="000B761A" w:rsidRPr="00171035" w:rsidRDefault="000B761A" w:rsidP="00A40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лежа, стоя.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35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tabs>
                <w:tab w:val="left" w:pos="1573"/>
                <w:tab w:val="left" w:pos="3676"/>
              </w:tabs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Освоение</w:t>
            </w:r>
            <w:r w:rsidRPr="00171035">
              <w:rPr>
                <w:sz w:val="24"/>
              </w:rPr>
              <w:tab/>
              <w:t>упражнений  по</w:t>
            </w:r>
            <w:r w:rsidRPr="00171035">
              <w:rPr>
                <w:sz w:val="24"/>
              </w:rPr>
              <w:tab/>
              <w:t>исправлению</w:t>
            </w:r>
          </w:p>
          <w:p w:rsidR="000B761A" w:rsidRPr="00171035" w:rsidRDefault="000B761A" w:rsidP="00A40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недостатков опорно-двигательного аппарата.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36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tabs>
                <w:tab w:val="left" w:pos="1573"/>
                <w:tab w:val="left" w:pos="3676"/>
              </w:tabs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Освоение</w:t>
            </w:r>
            <w:r w:rsidRPr="00171035">
              <w:rPr>
                <w:sz w:val="24"/>
              </w:rPr>
              <w:tab/>
              <w:t>упражнений  по</w:t>
            </w:r>
            <w:r w:rsidRPr="00171035">
              <w:rPr>
                <w:sz w:val="24"/>
              </w:rPr>
              <w:tab/>
              <w:t>исправлению</w:t>
            </w:r>
          </w:p>
          <w:p w:rsidR="000B761A" w:rsidRPr="00171035" w:rsidRDefault="000B761A" w:rsidP="00A40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недостатков опорно-двигательного аппарата.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37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Виды тренинга корпуса, бедер, диафрагмы,</w:t>
            </w:r>
          </w:p>
          <w:p w:rsidR="000B761A" w:rsidRPr="00171035" w:rsidRDefault="000B761A" w:rsidP="00A40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мимики.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2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38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Виды тренинга корпуса, бедер, диафрагмы,</w:t>
            </w:r>
          </w:p>
          <w:p w:rsidR="000B761A" w:rsidRPr="00171035" w:rsidRDefault="000B761A" w:rsidP="00A40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мимики.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2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trHeight w:val="278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39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Эстрадный танец.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spacing w:line="258" w:lineRule="exact"/>
              <w:ind w:left="392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trHeight w:val="276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40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Эстрадный танец.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2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41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Итальянский танец.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42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Итальянский танец.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43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Испанский танец.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44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Испанский танец.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trHeight w:val="278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45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Прибалтийские танцы.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58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trHeight w:val="275"/>
        </w:trPr>
        <w:tc>
          <w:tcPr>
            <w:tcW w:w="10495" w:type="dxa"/>
            <w:gridSpan w:val="10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Постановка танцев 20 ч.</w:t>
            </w:r>
          </w:p>
        </w:tc>
      </w:tr>
      <w:tr w:rsidR="000B761A" w:rsidTr="00A82E6D">
        <w:trPr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46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Понятие о макияже.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2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47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Создание сценического образа.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2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48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tabs>
                <w:tab w:val="left" w:pos="1676"/>
                <w:tab w:val="left" w:pos="2741"/>
                <w:tab w:val="left" w:pos="3367"/>
                <w:tab w:val="left" w:pos="3986"/>
                <w:tab w:val="left" w:pos="4928"/>
              </w:tabs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Отработка</w:t>
            </w:r>
            <w:r w:rsidRPr="00171035">
              <w:rPr>
                <w:sz w:val="24"/>
              </w:rPr>
              <w:tab/>
              <w:t>позиций</w:t>
            </w:r>
            <w:r w:rsidRPr="00171035">
              <w:rPr>
                <w:sz w:val="24"/>
              </w:rPr>
              <w:tab/>
              <w:t>рук,</w:t>
            </w:r>
            <w:r w:rsidRPr="00171035">
              <w:rPr>
                <w:sz w:val="24"/>
              </w:rPr>
              <w:tab/>
              <w:t>ног,</w:t>
            </w:r>
            <w:r w:rsidRPr="00171035">
              <w:rPr>
                <w:sz w:val="24"/>
              </w:rPr>
              <w:tab/>
              <w:t>головы</w:t>
            </w:r>
            <w:r w:rsidRPr="00171035">
              <w:rPr>
                <w:sz w:val="24"/>
              </w:rPr>
              <w:tab/>
              <w:t>в</w:t>
            </w:r>
          </w:p>
          <w:p w:rsidR="000B761A" w:rsidRPr="00171035" w:rsidRDefault="000B761A" w:rsidP="00A40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классическом танце.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49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tabs>
                <w:tab w:val="left" w:pos="1676"/>
                <w:tab w:val="left" w:pos="2741"/>
                <w:tab w:val="left" w:pos="3367"/>
                <w:tab w:val="left" w:pos="3986"/>
                <w:tab w:val="left" w:pos="4928"/>
              </w:tabs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Отработка</w:t>
            </w:r>
            <w:r w:rsidRPr="00171035">
              <w:rPr>
                <w:sz w:val="24"/>
              </w:rPr>
              <w:tab/>
              <w:t>позиций</w:t>
            </w:r>
            <w:r w:rsidRPr="00171035">
              <w:rPr>
                <w:sz w:val="24"/>
              </w:rPr>
              <w:tab/>
              <w:t>рук,</w:t>
            </w:r>
            <w:r w:rsidRPr="00171035">
              <w:rPr>
                <w:sz w:val="24"/>
              </w:rPr>
              <w:tab/>
              <w:t>ног,</w:t>
            </w:r>
            <w:r w:rsidRPr="00171035">
              <w:rPr>
                <w:sz w:val="24"/>
              </w:rPr>
              <w:tab/>
              <w:t>головы</w:t>
            </w:r>
            <w:r w:rsidRPr="00171035">
              <w:rPr>
                <w:sz w:val="24"/>
              </w:rPr>
              <w:tab/>
              <w:t>в</w:t>
            </w:r>
          </w:p>
          <w:p w:rsidR="000B761A" w:rsidRPr="00171035" w:rsidRDefault="000B761A" w:rsidP="00A40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классическом танце.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trHeight w:val="276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50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Отработка эстрадно-вокального танца.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trHeight w:val="277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51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Отработка эстрадно-вокального танца.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58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52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tabs>
                <w:tab w:val="left" w:pos="1782"/>
                <w:tab w:val="left" w:pos="3643"/>
              </w:tabs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Тренинг</w:t>
            </w:r>
            <w:r w:rsidRPr="00171035">
              <w:rPr>
                <w:sz w:val="24"/>
              </w:rPr>
              <w:tab/>
              <w:t>современной</w:t>
            </w:r>
            <w:r w:rsidRPr="00171035">
              <w:rPr>
                <w:sz w:val="24"/>
              </w:rPr>
              <w:tab/>
              <w:t>танцевальной</w:t>
            </w:r>
          </w:p>
          <w:p w:rsidR="000B761A" w:rsidRPr="00171035" w:rsidRDefault="000B761A" w:rsidP="00A40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пластики.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53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tabs>
                <w:tab w:val="left" w:pos="1782"/>
                <w:tab w:val="left" w:pos="3643"/>
              </w:tabs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Тренинг</w:t>
            </w:r>
            <w:r w:rsidRPr="00171035">
              <w:rPr>
                <w:sz w:val="24"/>
              </w:rPr>
              <w:tab/>
              <w:t>современной</w:t>
            </w:r>
            <w:r w:rsidRPr="00171035">
              <w:rPr>
                <w:sz w:val="24"/>
              </w:rPr>
              <w:tab/>
              <w:t>танцевальной</w:t>
            </w:r>
          </w:p>
          <w:p w:rsidR="000B761A" w:rsidRPr="00171035" w:rsidRDefault="000B761A" w:rsidP="00A40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пластики.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54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tabs>
                <w:tab w:val="left" w:pos="1952"/>
                <w:tab w:val="left" w:pos="4209"/>
              </w:tabs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Отработка</w:t>
            </w:r>
            <w:r w:rsidRPr="00171035">
              <w:rPr>
                <w:sz w:val="24"/>
              </w:rPr>
              <w:tab/>
              <w:t>исполнительской</w:t>
            </w:r>
            <w:r w:rsidRPr="00171035">
              <w:rPr>
                <w:sz w:val="24"/>
              </w:rPr>
              <w:tab/>
              <w:t>техники</w:t>
            </w:r>
          </w:p>
          <w:p w:rsidR="000B761A" w:rsidRPr="00171035" w:rsidRDefault="000B761A" w:rsidP="00A40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прыжков и вращений.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55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tabs>
                <w:tab w:val="left" w:pos="1952"/>
                <w:tab w:val="left" w:pos="4209"/>
              </w:tabs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Отработка</w:t>
            </w:r>
            <w:r w:rsidRPr="00171035">
              <w:rPr>
                <w:sz w:val="24"/>
              </w:rPr>
              <w:tab/>
              <w:t>исполнительской</w:t>
            </w:r>
            <w:r w:rsidRPr="00171035">
              <w:rPr>
                <w:sz w:val="24"/>
              </w:rPr>
              <w:tab/>
              <w:t>техники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7" w:type="dxa"/>
            <w:gridSpan w:val="2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gridAfter w:val="1"/>
          <w:wAfter w:w="6" w:type="dxa"/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right="2780"/>
              <w:jc w:val="right"/>
              <w:rPr>
                <w:sz w:val="24"/>
              </w:rPr>
            </w:pPr>
            <w:r w:rsidRPr="00171035">
              <w:rPr>
                <w:sz w:val="24"/>
              </w:rPr>
              <w:t>прыжков и вращений.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gridAfter w:val="1"/>
          <w:wAfter w:w="6" w:type="dxa"/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56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Отработка исполнительского мастерства в</w:t>
            </w:r>
          </w:p>
          <w:p w:rsidR="000B761A" w:rsidRPr="00171035" w:rsidRDefault="000B761A" w:rsidP="00A40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ритме вальса.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gridAfter w:val="1"/>
          <w:wAfter w:w="6" w:type="dxa"/>
          <w:trHeight w:val="552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57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Отработка исполнительского мастерства в</w:t>
            </w:r>
          </w:p>
          <w:p w:rsidR="000B761A" w:rsidRPr="00171035" w:rsidRDefault="000B761A" w:rsidP="00A40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ритме вальса.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2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gridAfter w:val="1"/>
          <w:wAfter w:w="6" w:type="dxa"/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58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Отработка исполнительского мастерства в</w:t>
            </w:r>
          </w:p>
          <w:p w:rsidR="000B761A" w:rsidRPr="00171035" w:rsidRDefault="000B761A" w:rsidP="00A40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ритме вальса.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gridAfter w:val="1"/>
          <w:wAfter w:w="6" w:type="dxa"/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59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Отработка исполнительского мастерства в</w:t>
            </w:r>
          </w:p>
          <w:p w:rsidR="000B761A" w:rsidRPr="00171035" w:rsidRDefault="000B761A" w:rsidP="00A40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ритме танго.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gridAfter w:val="1"/>
          <w:wAfter w:w="6" w:type="dxa"/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60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Отработка исполнительского мастерства в</w:t>
            </w:r>
          </w:p>
          <w:p w:rsidR="000B761A" w:rsidRPr="00171035" w:rsidRDefault="000B761A" w:rsidP="00A40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ритме танго.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gridAfter w:val="1"/>
          <w:wAfter w:w="6" w:type="dxa"/>
          <w:trHeight w:val="553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61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Отработка исполнительского мастерства в</w:t>
            </w:r>
          </w:p>
          <w:p w:rsidR="000B761A" w:rsidRPr="00171035" w:rsidRDefault="000B761A" w:rsidP="00A40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ритме танго.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4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gridAfter w:val="1"/>
          <w:wAfter w:w="6" w:type="dxa"/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62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Отработка исполнительского мастерства в</w:t>
            </w:r>
          </w:p>
          <w:p w:rsidR="000B761A" w:rsidRPr="00171035" w:rsidRDefault="000B761A" w:rsidP="00A40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ритме ча-ча-ча.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gridAfter w:val="1"/>
          <w:wAfter w:w="6" w:type="dxa"/>
          <w:trHeight w:val="551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63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Отработка исполнительского мастерства в</w:t>
            </w:r>
          </w:p>
          <w:p w:rsidR="000B761A" w:rsidRPr="00171035" w:rsidRDefault="000B761A" w:rsidP="00A40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ритме ча-ча-ча.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gridAfter w:val="1"/>
          <w:wAfter w:w="6" w:type="dxa"/>
          <w:trHeight w:val="552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64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Отработка исполнительского мастерства в</w:t>
            </w:r>
          </w:p>
          <w:p w:rsidR="000B761A" w:rsidRPr="00171035" w:rsidRDefault="000B761A" w:rsidP="00A40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71035">
              <w:rPr>
                <w:sz w:val="24"/>
              </w:rPr>
              <w:t>ритме ча-ча-ча.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62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4"/>
              </w:rPr>
            </w:pPr>
          </w:p>
        </w:tc>
      </w:tr>
      <w:tr w:rsidR="000B761A" w:rsidTr="00A82E6D">
        <w:trPr>
          <w:gridAfter w:val="1"/>
          <w:wAfter w:w="6" w:type="dxa"/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65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right="2836"/>
              <w:jc w:val="right"/>
              <w:rPr>
                <w:sz w:val="24"/>
              </w:rPr>
            </w:pPr>
            <w:r w:rsidRPr="00171035">
              <w:rPr>
                <w:sz w:val="24"/>
              </w:rPr>
              <w:t>Отчетный концерт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gridAfter w:val="1"/>
          <w:wAfter w:w="6" w:type="dxa"/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66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right="2836"/>
              <w:jc w:val="right"/>
              <w:rPr>
                <w:sz w:val="24"/>
              </w:rPr>
            </w:pPr>
            <w:r w:rsidRPr="00171035">
              <w:rPr>
                <w:sz w:val="24"/>
              </w:rPr>
              <w:t>Отчетный концерт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2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gridAfter w:val="1"/>
          <w:wAfter w:w="6" w:type="dxa"/>
          <w:trHeight w:val="278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67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8" w:lineRule="exact"/>
              <w:ind w:right="2836"/>
              <w:jc w:val="right"/>
              <w:rPr>
                <w:sz w:val="24"/>
              </w:rPr>
            </w:pPr>
            <w:r w:rsidRPr="00171035">
              <w:rPr>
                <w:sz w:val="24"/>
              </w:rPr>
              <w:t>Отчетный концерт</w:t>
            </w: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spacing w:line="258" w:lineRule="exact"/>
              <w:ind w:left="392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gridAfter w:val="1"/>
          <w:wAfter w:w="6" w:type="dxa"/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68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Резерв</w:t>
            </w:r>
          </w:p>
        </w:tc>
        <w:tc>
          <w:tcPr>
            <w:tcW w:w="2315" w:type="dxa"/>
            <w:gridSpan w:val="3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2"/>
              <w:rPr>
                <w:sz w:val="24"/>
              </w:rPr>
            </w:pPr>
            <w:r w:rsidRPr="00171035"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  <w:tr w:rsidR="000B761A" w:rsidTr="00A82E6D">
        <w:trPr>
          <w:gridAfter w:val="1"/>
          <w:wAfter w:w="6" w:type="dxa"/>
          <w:trHeight w:val="275"/>
        </w:trPr>
        <w:tc>
          <w:tcPr>
            <w:tcW w:w="926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 w:rsidRPr="00171035">
              <w:rPr>
                <w:sz w:val="24"/>
              </w:rPr>
              <w:t>Итого</w:t>
            </w:r>
          </w:p>
        </w:tc>
        <w:tc>
          <w:tcPr>
            <w:tcW w:w="5667" w:type="dxa"/>
            <w:gridSpan w:val="4"/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  <w:gridSpan w:val="2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2"/>
              <w:rPr>
                <w:sz w:val="24"/>
              </w:rPr>
            </w:pPr>
            <w:r w:rsidRPr="00171035">
              <w:rPr>
                <w:sz w:val="24"/>
              </w:rPr>
              <w:t>14</w:t>
            </w:r>
          </w:p>
        </w:tc>
        <w:tc>
          <w:tcPr>
            <w:tcW w:w="1188" w:type="dxa"/>
          </w:tcPr>
          <w:p w:rsidR="000B761A" w:rsidRPr="00171035" w:rsidRDefault="000B761A" w:rsidP="00A4064A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 w:rsidRPr="00171035">
              <w:rPr>
                <w:sz w:val="24"/>
              </w:rPr>
              <w:t>54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0B761A" w:rsidRPr="00171035" w:rsidRDefault="000B761A" w:rsidP="00A4064A">
            <w:pPr>
              <w:pStyle w:val="TableParagraph"/>
              <w:rPr>
                <w:sz w:val="20"/>
              </w:rPr>
            </w:pPr>
          </w:p>
        </w:tc>
      </w:tr>
    </w:tbl>
    <w:p w:rsidR="000B761A" w:rsidRDefault="000B761A" w:rsidP="00A82E6D">
      <w:pPr>
        <w:pStyle w:val="BodyText"/>
        <w:rPr>
          <w:b/>
          <w:sz w:val="20"/>
        </w:rPr>
      </w:pPr>
    </w:p>
    <w:p w:rsidR="000B761A" w:rsidRDefault="000B761A" w:rsidP="00A82E6D">
      <w:pPr>
        <w:tabs>
          <w:tab w:val="left" w:pos="2139"/>
          <w:tab w:val="left" w:pos="3776"/>
          <w:tab w:val="left" w:pos="6403"/>
          <w:tab w:val="left" w:pos="8012"/>
          <w:tab w:val="left" w:pos="8475"/>
          <w:tab w:val="left" w:pos="9945"/>
        </w:tabs>
        <w:spacing w:before="90"/>
        <w:ind w:left="612" w:right="308" w:firstLine="283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компонентов</w:t>
      </w:r>
      <w:r>
        <w:rPr>
          <w:b/>
          <w:sz w:val="24"/>
        </w:rPr>
        <w:tab/>
        <w:t>учебно-методического</w:t>
      </w:r>
      <w:r>
        <w:rPr>
          <w:b/>
          <w:sz w:val="24"/>
        </w:rPr>
        <w:tab/>
        <w:t>обеспечения,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  <w:t>рабочей программы:</w:t>
      </w:r>
    </w:p>
    <w:p w:rsidR="000B761A" w:rsidRDefault="000B761A" w:rsidP="00A82E6D">
      <w:pPr>
        <w:spacing w:line="274" w:lineRule="exact"/>
        <w:ind w:left="896"/>
        <w:rPr>
          <w:b/>
          <w:sz w:val="24"/>
        </w:rPr>
      </w:pPr>
      <w:r>
        <w:rPr>
          <w:b/>
          <w:sz w:val="24"/>
        </w:rPr>
        <w:t>Рекомендуемая литература:</w:t>
      </w:r>
    </w:p>
    <w:p w:rsidR="000B761A" w:rsidRDefault="000B761A" w:rsidP="00A82E6D">
      <w:pPr>
        <w:pStyle w:val="BodyText"/>
        <w:ind w:left="896" w:right="1745"/>
      </w:pPr>
      <w:r>
        <w:t>Захаров В. М. Танцы народов мира / В. М. Захаров. В 2 т. – М., 2001. Костровицкая В. 100 уроков классического танца / В. Кострицкая. – М., 1981.</w:t>
      </w:r>
    </w:p>
    <w:p w:rsidR="000B761A" w:rsidRDefault="000B761A" w:rsidP="00A82E6D">
      <w:pPr>
        <w:pStyle w:val="BodyText"/>
        <w:ind w:left="612" w:right="316" w:firstLine="463"/>
      </w:pPr>
      <w:r>
        <w:t xml:space="preserve">Культурно-образовательный комплекс: школа – хореографическое училище – </w:t>
      </w:r>
      <w:r>
        <w:rPr>
          <w:spacing w:val="-3"/>
        </w:rPr>
        <w:t xml:space="preserve">вуз </w:t>
      </w:r>
      <w:r>
        <w:t>– театр. – М.,2008.</w:t>
      </w:r>
    </w:p>
    <w:p w:rsidR="000B761A" w:rsidRDefault="000B761A" w:rsidP="00A82E6D">
      <w:pPr>
        <w:pStyle w:val="BodyText"/>
        <w:ind w:left="612" w:firstLine="523"/>
      </w:pPr>
      <w:r>
        <w:t>Михеева Л. Н. Молодёжный любительский театр: реальность и перспективы: Пособие для педогога дополнительного образования / Л. Н. Михеева. – М., 2006.</w:t>
      </w:r>
    </w:p>
    <w:p w:rsidR="000B761A" w:rsidRDefault="000B761A" w:rsidP="00A82E6D">
      <w:pPr>
        <w:pStyle w:val="BodyText"/>
        <w:ind w:left="896" w:right="1327"/>
      </w:pPr>
      <w:r>
        <w:t>Никитин В. Модерн – джаз-танец: начало обучения / В. Никитин. – М., 1988. Севрюков С. П. Методическая разработка по джаз-танцу/ С. П. Севрюков. – М., 1992.</w:t>
      </w:r>
    </w:p>
    <w:p w:rsidR="000B761A" w:rsidRDefault="000B761A" w:rsidP="00A82E6D">
      <w:pPr>
        <w:pStyle w:val="BodyText"/>
        <w:ind w:left="612" w:right="308" w:firstLine="283"/>
      </w:pPr>
      <w:r>
        <w:t>Шевандрин Н. И. психодиагностика, коррекция и развитие личности /Н. И. Шевардин. – М., 1998.</w:t>
      </w:r>
    </w:p>
    <w:p w:rsidR="000B761A" w:rsidRDefault="000B761A">
      <w:pPr>
        <w:pStyle w:val="BodyText"/>
        <w:spacing w:before="4"/>
        <w:rPr>
          <w:b/>
          <w:sz w:val="19"/>
        </w:rPr>
      </w:pPr>
    </w:p>
    <w:sectPr w:rsidR="000B761A" w:rsidSect="00E6209A">
      <w:pgSz w:w="11910" w:h="16840"/>
      <w:pgMar w:top="840" w:right="26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93E"/>
    <w:multiLevelType w:val="hybridMultilevel"/>
    <w:tmpl w:val="8592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3C5D11"/>
    <w:multiLevelType w:val="hybridMultilevel"/>
    <w:tmpl w:val="4CDAC018"/>
    <w:lvl w:ilvl="0" w:tplc="E8F80440">
      <w:start w:val="1"/>
      <w:numFmt w:val="decimal"/>
      <w:lvlText w:val="%1."/>
      <w:lvlJc w:val="left"/>
      <w:pPr>
        <w:ind w:left="1333" w:hanging="413"/>
      </w:pPr>
      <w:rPr>
        <w:rFonts w:cs="Times New Roman" w:hint="default"/>
        <w:b/>
        <w:bCs/>
        <w:spacing w:val="-4"/>
        <w:w w:val="100"/>
      </w:rPr>
    </w:lvl>
    <w:lvl w:ilvl="1" w:tplc="56FE9F20">
      <w:numFmt w:val="bullet"/>
      <w:lvlText w:val="•"/>
      <w:lvlJc w:val="left"/>
      <w:pPr>
        <w:ind w:left="2318" w:hanging="413"/>
      </w:pPr>
      <w:rPr>
        <w:rFonts w:hint="default"/>
      </w:rPr>
    </w:lvl>
    <w:lvl w:ilvl="2" w:tplc="381CE0CE">
      <w:numFmt w:val="bullet"/>
      <w:lvlText w:val="•"/>
      <w:lvlJc w:val="left"/>
      <w:pPr>
        <w:ind w:left="3297" w:hanging="413"/>
      </w:pPr>
      <w:rPr>
        <w:rFonts w:hint="default"/>
      </w:rPr>
    </w:lvl>
    <w:lvl w:ilvl="3" w:tplc="EA66C830">
      <w:numFmt w:val="bullet"/>
      <w:lvlText w:val="•"/>
      <w:lvlJc w:val="left"/>
      <w:pPr>
        <w:ind w:left="4275" w:hanging="413"/>
      </w:pPr>
      <w:rPr>
        <w:rFonts w:hint="default"/>
      </w:rPr>
    </w:lvl>
    <w:lvl w:ilvl="4" w:tplc="7356362A">
      <w:numFmt w:val="bullet"/>
      <w:lvlText w:val="•"/>
      <w:lvlJc w:val="left"/>
      <w:pPr>
        <w:ind w:left="5254" w:hanging="413"/>
      </w:pPr>
      <w:rPr>
        <w:rFonts w:hint="default"/>
      </w:rPr>
    </w:lvl>
    <w:lvl w:ilvl="5" w:tplc="5E1E15E2">
      <w:numFmt w:val="bullet"/>
      <w:lvlText w:val="•"/>
      <w:lvlJc w:val="left"/>
      <w:pPr>
        <w:ind w:left="6233" w:hanging="413"/>
      </w:pPr>
      <w:rPr>
        <w:rFonts w:hint="default"/>
      </w:rPr>
    </w:lvl>
    <w:lvl w:ilvl="6" w:tplc="BE3ED018">
      <w:numFmt w:val="bullet"/>
      <w:lvlText w:val="•"/>
      <w:lvlJc w:val="left"/>
      <w:pPr>
        <w:ind w:left="7211" w:hanging="413"/>
      </w:pPr>
      <w:rPr>
        <w:rFonts w:hint="default"/>
      </w:rPr>
    </w:lvl>
    <w:lvl w:ilvl="7" w:tplc="D0A006A2">
      <w:numFmt w:val="bullet"/>
      <w:lvlText w:val="•"/>
      <w:lvlJc w:val="left"/>
      <w:pPr>
        <w:ind w:left="8190" w:hanging="413"/>
      </w:pPr>
      <w:rPr>
        <w:rFonts w:hint="default"/>
      </w:rPr>
    </w:lvl>
    <w:lvl w:ilvl="8" w:tplc="E10C3A4A">
      <w:numFmt w:val="bullet"/>
      <w:lvlText w:val="•"/>
      <w:lvlJc w:val="left"/>
      <w:pPr>
        <w:ind w:left="9169" w:hanging="413"/>
      </w:pPr>
      <w:rPr>
        <w:rFonts w:hint="default"/>
      </w:rPr>
    </w:lvl>
  </w:abstractNum>
  <w:abstractNum w:abstractNumId="2">
    <w:nsid w:val="58144827"/>
    <w:multiLevelType w:val="hybridMultilevel"/>
    <w:tmpl w:val="9DF2F576"/>
    <w:lvl w:ilvl="0" w:tplc="4BB848A8">
      <w:numFmt w:val="bullet"/>
      <w:lvlText w:val=""/>
      <w:lvlJc w:val="left"/>
      <w:pPr>
        <w:ind w:left="1333" w:hanging="413"/>
      </w:pPr>
      <w:rPr>
        <w:rFonts w:ascii="Symbol" w:eastAsia="Times New Roman" w:hAnsi="Symbol" w:hint="default"/>
        <w:w w:val="99"/>
        <w:sz w:val="20"/>
      </w:rPr>
    </w:lvl>
    <w:lvl w:ilvl="1" w:tplc="B4E43854">
      <w:numFmt w:val="bullet"/>
      <w:lvlText w:val="•"/>
      <w:lvlJc w:val="left"/>
      <w:pPr>
        <w:ind w:left="2318" w:hanging="413"/>
      </w:pPr>
      <w:rPr>
        <w:rFonts w:hint="default"/>
      </w:rPr>
    </w:lvl>
    <w:lvl w:ilvl="2" w:tplc="46E67504">
      <w:numFmt w:val="bullet"/>
      <w:lvlText w:val="•"/>
      <w:lvlJc w:val="left"/>
      <w:pPr>
        <w:ind w:left="3297" w:hanging="413"/>
      </w:pPr>
      <w:rPr>
        <w:rFonts w:hint="default"/>
      </w:rPr>
    </w:lvl>
    <w:lvl w:ilvl="3" w:tplc="7B8669EC">
      <w:numFmt w:val="bullet"/>
      <w:lvlText w:val="•"/>
      <w:lvlJc w:val="left"/>
      <w:pPr>
        <w:ind w:left="4275" w:hanging="413"/>
      </w:pPr>
      <w:rPr>
        <w:rFonts w:hint="default"/>
      </w:rPr>
    </w:lvl>
    <w:lvl w:ilvl="4" w:tplc="DE7E23D4">
      <w:numFmt w:val="bullet"/>
      <w:lvlText w:val="•"/>
      <w:lvlJc w:val="left"/>
      <w:pPr>
        <w:ind w:left="5254" w:hanging="413"/>
      </w:pPr>
      <w:rPr>
        <w:rFonts w:hint="default"/>
      </w:rPr>
    </w:lvl>
    <w:lvl w:ilvl="5" w:tplc="BD62F7DC">
      <w:numFmt w:val="bullet"/>
      <w:lvlText w:val="•"/>
      <w:lvlJc w:val="left"/>
      <w:pPr>
        <w:ind w:left="6233" w:hanging="413"/>
      </w:pPr>
      <w:rPr>
        <w:rFonts w:hint="default"/>
      </w:rPr>
    </w:lvl>
    <w:lvl w:ilvl="6" w:tplc="3E54AC84">
      <w:numFmt w:val="bullet"/>
      <w:lvlText w:val="•"/>
      <w:lvlJc w:val="left"/>
      <w:pPr>
        <w:ind w:left="7211" w:hanging="413"/>
      </w:pPr>
      <w:rPr>
        <w:rFonts w:hint="default"/>
      </w:rPr>
    </w:lvl>
    <w:lvl w:ilvl="7" w:tplc="C2C6A4D2">
      <w:numFmt w:val="bullet"/>
      <w:lvlText w:val="•"/>
      <w:lvlJc w:val="left"/>
      <w:pPr>
        <w:ind w:left="8190" w:hanging="413"/>
      </w:pPr>
      <w:rPr>
        <w:rFonts w:hint="default"/>
      </w:rPr>
    </w:lvl>
    <w:lvl w:ilvl="8" w:tplc="91DC4C50">
      <w:numFmt w:val="bullet"/>
      <w:lvlText w:val="•"/>
      <w:lvlJc w:val="left"/>
      <w:pPr>
        <w:ind w:left="9169" w:hanging="41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51F"/>
    <w:rsid w:val="00004058"/>
    <w:rsid w:val="000572E4"/>
    <w:rsid w:val="000B761A"/>
    <w:rsid w:val="00171035"/>
    <w:rsid w:val="002415CD"/>
    <w:rsid w:val="00256175"/>
    <w:rsid w:val="002B651F"/>
    <w:rsid w:val="002E239F"/>
    <w:rsid w:val="0032368B"/>
    <w:rsid w:val="00404511"/>
    <w:rsid w:val="0047475F"/>
    <w:rsid w:val="00553FA1"/>
    <w:rsid w:val="005F78FB"/>
    <w:rsid w:val="00832F40"/>
    <w:rsid w:val="00890783"/>
    <w:rsid w:val="008F11DD"/>
    <w:rsid w:val="00A4064A"/>
    <w:rsid w:val="00A67BFA"/>
    <w:rsid w:val="00A82E6D"/>
    <w:rsid w:val="00C06644"/>
    <w:rsid w:val="00E6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9A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E6209A"/>
    <w:pPr>
      <w:ind w:left="4221" w:right="36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6209A"/>
    <w:pPr>
      <w:ind w:left="89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E6209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620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E6209A"/>
    <w:pPr>
      <w:ind w:left="1333" w:firstLine="283"/>
    </w:pPr>
  </w:style>
  <w:style w:type="paragraph" w:customStyle="1" w:styleId="TableParagraph">
    <w:name w:val="Table Paragraph"/>
    <w:basedOn w:val="Normal"/>
    <w:uiPriority w:val="99"/>
    <w:rsid w:val="00E6209A"/>
  </w:style>
  <w:style w:type="paragraph" w:styleId="BalloonText">
    <w:name w:val="Balloon Text"/>
    <w:basedOn w:val="Normal"/>
    <w:link w:val="BalloonTextChar"/>
    <w:uiPriority w:val="99"/>
    <w:semiHidden/>
    <w:rsid w:val="0055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3FA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9</Pages>
  <Words>2701</Words>
  <Characters>15398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PC321</cp:lastModifiedBy>
  <cp:revision>7</cp:revision>
  <dcterms:created xsi:type="dcterms:W3CDTF">2018-04-22T10:02:00Z</dcterms:created>
  <dcterms:modified xsi:type="dcterms:W3CDTF">2018-04-25T01:28:00Z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