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3F" w:rsidRDefault="0005673F" w:rsidP="006D376A">
      <w:pPr>
        <w:pStyle w:val="a3"/>
        <w:numPr>
          <w:ilvl w:val="0"/>
          <w:numId w:val="5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B6B5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4133B" w:rsidRPr="002B6B5D" w:rsidRDefault="00F4133B" w:rsidP="006D376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5673F" w:rsidRPr="002B6B5D" w:rsidRDefault="0005673F" w:rsidP="006D376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B6B5D">
        <w:rPr>
          <w:rFonts w:ascii="Times New Roman" w:eastAsia="Calibri" w:hAnsi="Times New Roman" w:cs="Times New Roman"/>
          <w:sz w:val="24"/>
          <w:szCs w:val="24"/>
        </w:rPr>
        <w:t>Рабочая программа по биологии составлена на основе следующих нормативных документов:</w:t>
      </w:r>
    </w:p>
    <w:p w:rsidR="0005673F" w:rsidRPr="002B6B5D" w:rsidRDefault="0005673F" w:rsidP="006D376A">
      <w:pPr>
        <w:pStyle w:val="a3"/>
        <w:numPr>
          <w:ilvl w:val="0"/>
          <w:numId w:val="5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6B5D">
        <w:rPr>
          <w:rFonts w:ascii="Times New Roman" w:hAnsi="Times New Roman"/>
          <w:sz w:val="24"/>
          <w:szCs w:val="24"/>
        </w:rPr>
        <w:t>Федеральный закон от 29 декабря 2012 г. N 273-ФЗ "Об образовании в Российской Федерации" (с изменениями и дополнениями);</w:t>
      </w:r>
    </w:p>
    <w:p w:rsidR="0005673F" w:rsidRPr="002B6B5D" w:rsidRDefault="0005673F" w:rsidP="006D376A">
      <w:pPr>
        <w:pStyle w:val="a3"/>
        <w:numPr>
          <w:ilvl w:val="0"/>
          <w:numId w:val="5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6B5D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05673F" w:rsidRPr="002B6B5D" w:rsidRDefault="0005673F" w:rsidP="006D376A">
      <w:pPr>
        <w:pStyle w:val="a3"/>
        <w:numPr>
          <w:ilvl w:val="0"/>
          <w:numId w:val="5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6B5D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изменениями);</w:t>
      </w:r>
    </w:p>
    <w:p w:rsidR="00D74EAB" w:rsidRDefault="0005673F" w:rsidP="006D376A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Style w:val="s3"/>
          <w:rFonts w:ascii="Times New Roman" w:hAnsi="Times New Roman"/>
          <w:sz w:val="24"/>
          <w:szCs w:val="24"/>
        </w:rPr>
      </w:pPr>
      <w:r w:rsidRPr="00D74EAB">
        <w:rPr>
          <w:rFonts w:ascii="Times New Roman" w:hAnsi="Times New Roman"/>
          <w:sz w:val="24"/>
          <w:szCs w:val="24"/>
        </w:rPr>
        <w:t xml:space="preserve">Авторская программа по биологии </w:t>
      </w:r>
      <w:r w:rsidR="00D74EAB" w:rsidRPr="00D74EAB">
        <w:rPr>
          <w:rStyle w:val="s3"/>
          <w:rFonts w:ascii="Times New Roman" w:hAnsi="Times New Roman"/>
          <w:sz w:val="24"/>
          <w:szCs w:val="24"/>
        </w:rPr>
        <w:t xml:space="preserve">6-9 классы Н.И. Сонина, В.Б. Захарова, </w:t>
      </w:r>
    </w:p>
    <w:p w:rsidR="0005673F" w:rsidRPr="00D74EAB" w:rsidRDefault="00D74EAB" w:rsidP="006D37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74EAB">
        <w:rPr>
          <w:rStyle w:val="s3"/>
          <w:rFonts w:ascii="Times New Roman" w:hAnsi="Times New Roman" w:cs="Times New Roman"/>
          <w:sz w:val="24"/>
          <w:szCs w:val="24"/>
        </w:rPr>
        <w:t xml:space="preserve">Е.Т. Захаровой. // Программы для общеобразовательных учреждений. Биология. 5-11 классы / авт. сост. И.Б. </w:t>
      </w:r>
      <w:proofErr w:type="spellStart"/>
      <w:r w:rsidRPr="00D74EAB">
        <w:rPr>
          <w:rStyle w:val="s3"/>
          <w:rFonts w:ascii="Times New Roman" w:hAnsi="Times New Roman" w:cs="Times New Roman"/>
          <w:sz w:val="24"/>
          <w:szCs w:val="24"/>
        </w:rPr>
        <w:t>Морзунова</w:t>
      </w:r>
      <w:proofErr w:type="spellEnd"/>
      <w:r w:rsidRPr="00D74EAB">
        <w:rPr>
          <w:rStyle w:val="s3"/>
          <w:rFonts w:ascii="Times New Roman" w:hAnsi="Times New Roman" w:cs="Times New Roman"/>
          <w:sz w:val="24"/>
          <w:szCs w:val="24"/>
        </w:rPr>
        <w:t>.</w:t>
      </w:r>
      <w:r w:rsidRPr="00D74EAB">
        <w:rPr>
          <w:rStyle w:val="s4"/>
          <w:rFonts w:ascii="Times New Roman" w:hAnsi="Times New Roman" w:cs="Times New Roman"/>
          <w:sz w:val="24"/>
          <w:szCs w:val="24"/>
        </w:rPr>
        <w:t xml:space="preserve"> - </w:t>
      </w:r>
      <w:r w:rsidRPr="00D74EAB">
        <w:rPr>
          <w:rStyle w:val="s3"/>
          <w:rFonts w:ascii="Times New Roman" w:hAnsi="Times New Roman" w:cs="Times New Roman"/>
          <w:sz w:val="24"/>
          <w:szCs w:val="24"/>
        </w:rPr>
        <w:t>М.: Дрофа, 2009.</w:t>
      </w:r>
    </w:p>
    <w:p w:rsidR="00F4133B" w:rsidRDefault="00F4133B" w:rsidP="006D37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73F" w:rsidRDefault="0005673F" w:rsidP="006D376A">
      <w:pPr>
        <w:pStyle w:val="a3"/>
        <w:numPr>
          <w:ilvl w:val="0"/>
          <w:numId w:val="5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B6B5D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="00F4133B">
        <w:rPr>
          <w:rFonts w:ascii="Times New Roman" w:hAnsi="Times New Roman"/>
          <w:b/>
          <w:sz w:val="24"/>
          <w:szCs w:val="24"/>
        </w:rPr>
        <w:t>и цели учебного предмета</w:t>
      </w:r>
    </w:p>
    <w:p w:rsidR="00F4133B" w:rsidRPr="002B6B5D" w:rsidRDefault="00F4133B" w:rsidP="006D37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73F" w:rsidRPr="002B6B5D" w:rsidRDefault="0005673F" w:rsidP="006D3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2B6B5D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2B6B5D">
        <w:rPr>
          <w:rFonts w:ascii="Times New Roman" w:hAnsi="Times New Roman" w:cs="Times New Roman"/>
          <w:sz w:val="24"/>
          <w:szCs w:val="24"/>
        </w:rPr>
        <w:t xml:space="preserve">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эволюция, в соответствии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В содержании раздела «Человек и его здоровье» особое внимание уделено социальной сущности человека, его роли в окружающей среде. </w:t>
      </w:r>
    </w:p>
    <w:p w:rsidR="0005673F" w:rsidRPr="002B6B5D" w:rsidRDefault="0005673F" w:rsidP="006D3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 xml:space="preserve">Планируется использование на уроках различных методов обучения учащихся: </w:t>
      </w:r>
      <w:proofErr w:type="gramStart"/>
      <w:r w:rsidRPr="002B6B5D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2B6B5D">
        <w:rPr>
          <w:rFonts w:ascii="Times New Roman" w:hAnsi="Times New Roman" w:cs="Times New Roman"/>
          <w:sz w:val="24"/>
          <w:szCs w:val="24"/>
        </w:rPr>
        <w:t>, объяснительно-иллюстративный, проблемного изложения материала, частично-поисковый.</w:t>
      </w:r>
    </w:p>
    <w:p w:rsidR="0005673F" w:rsidRPr="002B6B5D" w:rsidRDefault="00BF7CC7" w:rsidP="006D3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представленных </w:t>
      </w:r>
      <w:r w:rsidR="0005673F" w:rsidRPr="002B6B5D">
        <w:rPr>
          <w:rFonts w:ascii="Times New Roman" w:hAnsi="Times New Roman" w:cs="Times New Roman"/>
          <w:sz w:val="24"/>
          <w:szCs w:val="24"/>
        </w:rPr>
        <w:t>лабораторных и практических работ являются фрагментами уроков, не требующими выделения для их проведения дополнительных учебных часов. В программе приведен перечень демонстраций, которые провод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="0005673F" w:rsidRPr="002B6B5D">
        <w:rPr>
          <w:rFonts w:ascii="Times New Roman" w:hAnsi="Times New Roman" w:cs="Times New Roman"/>
          <w:sz w:val="24"/>
          <w:szCs w:val="24"/>
        </w:rPr>
        <w:t xml:space="preserve"> с использо</w:t>
      </w:r>
      <w:r>
        <w:rPr>
          <w:rFonts w:ascii="Times New Roman" w:hAnsi="Times New Roman" w:cs="Times New Roman"/>
          <w:sz w:val="24"/>
          <w:szCs w:val="24"/>
        </w:rPr>
        <w:t>ванием разных средств обучения.</w:t>
      </w:r>
    </w:p>
    <w:p w:rsidR="0005673F" w:rsidRDefault="0005673F" w:rsidP="006D3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33B">
        <w:rPr>
          <w:rFonts w:ascii="Times New Roman" w:hAnsi="Times New Roman" w:cs="Times New Roman"/>
          <w:sz w:val="24"/>
          <w:szCs w:val="24"/>
        </w:rPr>
        <w:t>Изуче</w:t>
      </w:r>
      <w:r w:rsidR="00BF7CC7">
        <w:rPr>
          <w:rFonts w:ascii="Times New Roman" w:hAnsi="Times New Roman" w:cs="Times New Roman"/>
          <w:sz w:val="24"/>
          <w:szCs w:val="24"/>
        </w:rPr>
        <w:t>ние биологии на базовом уровне основного</w:t>
      </w:r>
      <w:r w:rsidRPr="00F4133B">
        <w:rPr>
          <w:rFonts w:ascii="Times New Roman" w:hAnsi="Times New Roman" w:cs="Times New Roman"/>
          <w:sz w:val="24"/>
          <w:szCs w:val="24"/>
        </w:rPr>
        <w:t xml:space="preserve"> общего образования направлено на достижение следующих </w:t>
      </w:r>
      <w:r w:rsidRPr="00F4133B">
        <w:rPr>
          <w:rFonts w:ascii="Times New Roman" w:hAnsi="Times New Roman" w:cs="Times New Roman"/>
          <w:b/>
          <w:sz w:val="24"/>
          <w:szCs w:val="24"/>
        </w:rPr>
        <w:t>целей</w:t>
      </w:r>
      <w:r w:rsidRPr="00F4133B">
        <w:rPr>
          <w:rFonts w:ascii="Times New Roman" w:hAnsi="Times New Roman" w:cs="Times New Roman"/>
          <w:sz w:val="24"/>
          <w:szCs w:val="24"/>
        </w:rPr>
        <w:t>:</w:t>
      </w:r>
    </w:p>
    <w:p w:rsidR="00F4133B" w:rsidRPr="00F4133B" w:rsidRDefault="00F4133B" w:rsidP="006D3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33B" w:rsidRDefault="00F4133B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33B">
        <w:rPr>
          <w:rFonts w:ascii="Times New Roman" w:hAnsi="Times New Roman" w:cs="Times New Roman"/>
          <w:sz w:val="24"/>
          <w:szCs w:val="24"/>
        </w:rPr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F4133B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F4133B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F4133B" w:rsidRPr="00F4133B" w:rsidRDefault="00F4133B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33B" w:rsidRDefault="00F4133B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33B">
        <w:rPr>
          <w:rFonts w:ascii="Times New Roman" w:hAnsi="Times New Roman" w:cs="Times New Roman"/>
          <w:sz w:val="24"/>
          <w:szCs w:val="24"/>
        </w:rPr>
        <w:t xml:space="preserve"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</w:t>
      </w:r>
      <w:r w:rsidRPr="00F4133B">
        <w:rPr>
          <w:rFonts w:ascii="Times New Roman" w:hAnsi="Times New Roman" w:cs="Times New Roman"/>
          <w:sz w:val="24"/>
          <w:szCs w:val="24"/>
        </w:rPr>
        <w:lastRenderedPageBreak/>
        <w:t>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F4133B" w:rsidRPr="00F4133B" w:rsidRDefault="00F4133B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33B" w:rsidRDefault="00F4133B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33B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F4133B" w:rsidRPr="00F4133B" w:rsidRDefault="00F4133B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33B" w:rsidRDefault="00F4133B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33B">
        <w:rPr>
          <w:rFonts w:ascii="Times New Roman" w:hAnsi="Times New Roman" w:cs="Times New Roman"/>
          <w:sz w:val="24"/>
          <w:szCs w:val="24"/>
        </w:rPr>
        <w:t>-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F4133B" w:rsidRPr="00F4133B" w:rsidRDefault="00F4133B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33B" w:rsidRPr="00F4133B" w:rsidRDefault="00F4133B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33B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05673F" w:rsidRPr="002B6B5D" w:rsidRDefault="0005673F" w:rsidP="006D37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ab/>
      </w:r>
    </w:p>
    <w:p w:rsidR="0005673F" w:rsidRPr="002B6B5D" w:rsidRDefault="00F4133B" w:rsidP="006D376A">
      <w:pPr>
        <w:pStyle w:val="ConsPlusNormal"/>
        <w:numPr>
          <w:ilvl w:val="0"/>
          <w:numId w:val="58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05673F" w:rsidRPr="002B6B5D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05673F" w:rsidRPr="002B6B5D" w:rsidRDefault="0005673F" w:rsidP="006D37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33B" w:rsidRDefault="00F4133B" w:rsidP="006D376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26774">
        <w:rPr>
          <w:rFonts w:ascii="Times New Roman" w:hAnsi="Times New Roman"/>
          <w:sz w:val="24"/>
          <w:szCs w:val="24"/>
        </w:rPr>
        <w:t>Согласно учебному пла</w:t>
      </w:r>
      <w:r>
        <w:rPr>
          <w:rFonts w:ascii="Times New Roman" w:hAnsi="Times New Roman"/>
          <w:sz w:val="24"/>
          <w:szCs w:val="24"/>
        </w:rPr>
        <w:t>ну МКОУ Гаевской ООШ на изучение биологии</w:t>
      </w:r>
      <w:r w:rsidRPr="00226774">
        <w:rPr>
          <w:rFonts w:ascii="Times New Roman" w:hAnsi="Times New Roman"/>
          <w:sz w:val="24"/>
          <w:szCs w:val="24"/>
        </w:rPr>
        <w:t>,  на уровне основного общего образования отводится</w:t>
      </w:r>
      <w:r>
        <w:rPr>
          <w:rFonts w:ascii="Times New Roman" w:hAnsi="Times New Roman"/>
          <w:sz w:val="24"/>
          <w:szCs w:val="24"/>
        </w:rPr>
        <w:t>:</w:t>
      </w:r>
    </w:p>
    <w:p w:rsidR="00F4133B" w:rsidRDefault="00F4133B" w:rsidP="006D376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F4133B" w:rsidRPr="00854DF1" w:rsidTr="004A659C">
        <w:tc>
          <w:tcPr>
            <w:tcW w:w="3190" w:type="dxa"/>
          </w:tcPr>
          <w:p w:rsidR="00F4133B" w:rsidRPr="00854DF1" w:rsidRDefault="00F4133B" w:rsidP="006D376A">
            <w:pPr>
              <w:pStyle w:val="a4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54DF1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3190" w:type="dxa"/>
          </w:tcPr>
          <w:p w:rsidR="00F4133B" w:rsidRPr="00854DF1" w:rsidRDefault="00F4133B" w:rsidP="006D376A">
            <w:pPr>
              <w:pStyle w:val="a4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Часы в неделю </w:t>
            </w:r>
          </w:p>
        </w:tc>
        <w:tc>
          <w:tcPr>
            <w:tcW w:w="3191" w:type="dxa"/>
          </w:tcPr>
          <w:p w:rsidR="00F4133B" w:rsidRPr="00854DF1" w:rsidRDefault="00F4133B" w:rsidP="006D376A">
            <w:pPr>
              <w:pStyle w:val="a4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F4133B" w:rsidTr="004A659C">
        <w:tc>
          <w:tcPr>
            <w:tcW w:w="3190" w:type="dxa"/>
          </w:tcPr>
          <w:p w:rsidR="00F4133B" w:rsidRDefault="00F4133B" w:rsidP="006D376A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F4133B" w:rsidRDefault="00F4133B" w:rsidP="006D376A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4133B" w:rsidRDefault="00F4133B" w:rsidP="006D376A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4133B" w:rsidTr="004A659C">
        <w:tc>
          <w:tcPr>
            <w:tcW w:w="3190" w:type="dxa"/>
          </w:tcPr>
          <w:p w:rsidR="00F4133B" w:rsidRDefault="00F4133B" w:rsidP="006D376A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F4133B" w:rsidRDefault="00F4133B" w:rsidP="006D376A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4133B" w:rsidRDefault="00F4133B" w:rsidP="006D376A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4133B" w:rsidTr="004A659C">
        <w:tc>
          <w:tcPr>
            <w:tcW w:w="3190" w:type="dxa"/>
          </w:tcPr>
          <w:p w:rsidR="00F4133B" w:rsidRDefault="00F4133B" w:rsidP="006D376A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F4133B" w:rsidRDefault="00F4133B" w:rsidP="006D376A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4133B" w:rsidRDefault="00F4133B" w:rsidP="006D376A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4133B" w:rsidTr="004A659C">
        <w:tc>
          <w:tcPr>
            <w:tcW w:w="3190" w:type="dxa"/>
          </w:tcPr>
          <w:p w:rsidR="00F4133B" w:rsidRDefault="00F4133B" w:rsidP="006D376A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F4133B" w:rsidRDefault="00F4133B" w:rsidP="006D376A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4133B" w:rsidRDefault="00F4133B" w:rsidP="006D376A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4133B" w:rsidTr="004A659C">
        <w:tc>
          <w:tcPr>
            <w:tcW w:w="3190" w:type="dxa"/>
          </w:tcPr>
          <w:p w:rsidR="00F4133B" w:rsidRDefault="00F4133B" w:rsidP="006D376A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4133B" w:rsidRDefault="00F4133B" w:rsidP="006D376A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133B" w:rsidRPr="00854DF1" w:rsidRDefault="00F4133B" w:rsidP="006D376A">
            <w:pPr>
              <w:pStyle w:val="a4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DF1"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</w:tbl>
    <w:p w:rsidR="0005673F" w:rsidRPr="002B6B5D" w:rsidRDefault="0005673F" w:rsidP="006D3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73F" w:rsidRDefault="0005673F" w:rsidP="006D376A">
      <w:pPr>
        <w:pStyle w:val="a3"/>
        <w:numPr>
          <w:ilvl w:val="0"/>
          <w:numId w:val="5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6B5D">
        <w:rPr>
          <w:rFonts w:ascii="Times New Roman" w:hAnsi="Times New Roman"/>
          <w:b/>
          <w:color w:val="000000"/>
          <w:sz w:val="24"/>
          <w:szCs w:val="24"/>
        </w:rPr>
        <w:t>Общие учебные умения, навыки и способы деятельности</w:t>
      </w:r>
    </w:p>
    <w:p w:rsidR="0006772B" w:rsidRPr="002B6B5D" w:rsidRDefault="0006772B" w:rsidP="006D37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5673F" w:rsidRPr="002B6B5D" w:rsidRDefault="0005673F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5D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05673F" w:rsidRPr="002B6B5D" w:rsidRDefault="0005673F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73F" w:rsidRPr="0006772B" w:rsidRDefault="0005673F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772B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Познавательная деятельность</w:t>
      </w:r>
    </w:p>
    <w:p w:rsidR="0005673F" w:rsidRPr="002B6B5D" w:rsidRDefault="0005673F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5D">
        <w:rPr>
          <w:rFonts w:ascii="Times New Roman" w:hAnsi="Times New Roman" w:cs="Times New Roman"/>
          <w:color w:val="000000"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05673F" w:rsidRPr="002B6B5D" w:rsidRDefault="0005673F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5D">
        <w:rPr>
          <w:rFonts w:ascii="Times New Roman" w:hAnsi="Times New Roman" w:cs="Times New Roman"/>
          <w:color w:val="000000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05673F" w:rsidRPr="002B6B5D" w:rsidRDefault="0005673F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5D">
        <w:rPr>
          <w:rFonts w:ascii="Times New Roman" w:hAnsi="Times New Roman" w:cs="Times New Roman"/>
          <w:color w:val="000000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05673F" w:rsidRPr="002B6B5D" w:rsidRDefault="0005673F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5D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</w:t>
      </w:r>
      <w:r w:rsidRPr="002B6B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05673F" w:rsidRPr="002B6B5D" w:rsidRDefault="0005673F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5D">
        <w:rPr>
          <w:rFonts w:ascii="Times New Roman" w:hAnsi="Times New Roman" w:cs="Times New Roman"/>
          <w:color w:val="000000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05673F" w:rsidRPr="002B6B5D" w:rsidRDefault="0005673F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73F" w:rsidRPr="0006772B" w:rsidRDefault="0005673F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772B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Информационно-коммуникативная деятельность</w:t>
      </w:r>
    </w:p>
    <w:p w:rsidR="0005673F" w:rsidRPr="002B6B5D" w:rsidRDefault="0005673F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5D">
        <w:rPr>
          <w:rFonts w:ascii="Times New Roman" w:hAnsi="Times New Roman" w:cs="Times New Roman"/>
          <w:color w:val="000000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05673F" w:rsidRPr="002B6B5D" w:rsidRDefault="0005673F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5D">
        <w:rPr>
          <w:rFonts w:ascii="Times New Roman" w:hAnsi="Times New Roman" w:cs="Times New Roman"/>
          <w:color w:val="000000"/>
          <w:sz w:val="24"/>
          <w:szCs w:val="24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05673F" w:rsidRPr="002B6B5D" w:rsidRDefault="0005673F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5D">
        <w:rPr>
          <w:rFonts w:ascii="Times New Roman" w:hAnsi="Times New Roman" w:cs="Times New Roman"/>
          <w:color w:val="000000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05673F" w:rsidRPr="002B6B5D" w:rsidRDefault="0005673F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5D">
        <w:rPr>
          <w:rFonts w:ascii="Times New Roman" w:hAnsi="Times New Roman" w:cs="Times New Roman"/>
          <w:color w:val="000000"/>
          <w:sz w:val="24"/>
          <w:szCs w:val="24"/>
        </w:rPr>
        <w:t>Умение перефразировать мысль (объяснять "иными словами").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05673F" w:rsidRPr="002B6B5D" w:rsidRDefault="0005673F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5D">
        <w:rPr>
          <w:rFonts w:ascii="Times New Roman" w:hAnsi="Times New Roman" w:cs="Times New Roman"/>
          <w:color w:val="000000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05673F" w:rsidRPr="002B6B5D" w:rsidRDefault="0005673F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73F" w:rsidRPr="0006772B" w:rsidRDefault="0005673F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772B">
        <w:rPr>
          <w:rFonts w:ascii="Times New Roman" w:hAnsi="Times New Roman" w:cs="Times New Roman"/>
          <w:b/>
          <w:color w:val="000000"/>
          <w:sz w:val="24"/>
          <w:szCs w:val="24"/>
        </w:rPr>
        <w:t>Рефлексивная деятельность</w:t>
      </w:r>
    </w:p>
    <w:p w:rsidR="0005673F" w:rsidRPr="002B6B5D" w:rsidRDefault="0005673F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5D">
        <w:rPr>
          <w:rFonts w:ascii="Times New Roman" w:hAnsi="Times New Roman" w:cs="Times New Roman"/>
          <w:color w:val="000000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05673F" w:rsidRPr="002B6B5D" w:rsidRDefault="0005673F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5D">
        <w:rPr>
          <w:rFonts w:ascii="Times New Roman" w:hAnsi="Times New Roman" w:cs="Times New Roman"/>
          <w:color w:val="000000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05673F" w:rsidRPr="002B6B5D" w:rsidRDefault="0005673F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5D">
        <w:rPr>
          <w:rFonts w:ascii="Times New Roman" w:hAnsi="Times New Roman" w:cs="Times New Roman"/>
          <w:color w:val="000000"/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05673F" w:rsidRPr="002B6B5D" w:rsidRDefault="0005673F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73F" w:rsidRDefault="0005673F" w:rsidP="006D376A">
      <w:pPr>
        <w:pStyle w:val="a3"/>
        <w:widowControl w:val="0"/>
        <w:numPr>
          <w:ilvl w:val="0"/>
          <w:numId w:val="5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B6B5D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06772B" w:rsidRPr="002B6B5D" w:rsidRDefault="0006772B" w:rsidP="006D376A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 xml:space="preserve">Результаты изучения курса «Биология»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2B6B5D">
        <w:rPr>
          <w:rFonts w:ascii="Times New Roman" w:hAnsi="Times New Roman" w:cs="Times New Roman"/>
          <w:sz w:val="24"/>
          <w:szCs w:val="24"/>
        </w:rPr>
        <w:t xml:space="preserve">Требования направлены на  реализацию </w:t>
      </w:r>
      <w:proofErr w:type="spellStart"/>
      <w:r w:rsidRPr="002B6B5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B6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B5D">
        <w:rPr>
          <w:rFonts w:ascii="Times New Roman" w:hAnsi="Times New Roman" w:cs="Times New Roman"/>
          <w:sz w:val="24"/>
          <w:szCs w:val="24"/>
        </w:rPr>
        <w:t>практикориентированного</w:t>
      </w:r>
      <w:proofErr w:type="spellEnd"/>
      <w:r w:rsidRPr="002B6B5D">
        <w:rPr>
          <w:rFonts w:ascii="Times New Roman" w:hAnsi="Times New Roman" w:cs="Times New Roman"/>
          <w:sz w:val="24"/>
          <w:szCs w:val="24"/>
        </w:rPr>
        <w:t xml:space="preserve"> и личностно-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  <w:proofErr w:type="gramEnd"/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 xml:space="preserve">Рубрика “Знать/понимать” включает требования, ориентированные главным образом на воспроизведение усвоенного содержания. 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B5D">
        <w:rPr>
          <w:rFonts w:ascii="Times New Roman" w:hAnsi="Times New Roman" w:cs="Times New Roman"/>
          <w:sz w:val="24"/>
          <w:szCs w:val="24"/>
        </w:rPr>
        <w:t xml:space="preserve">В рубрику “Уметь” входят требования, основанные на более сложных видах </w:t>
      </w:r>
      <w:r w:rsidRPr="002B6B5D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 </w:t>
      </w:r>
      <w:proofErr w:type="gramEnd"/>
    </w:p>
    <w:p w:rsidR="0005673F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В рубрике “Использовать приобретенные знания и умения в практической деятельности и повседневной жизни” представлены требования, выходящие за рамки учебного процесса и нацеленные на решение разнообразных жизненных задач.</w:t>
      </w:r>
    </w:p>
    <w:p w:rsidR="00176E65" w:rsidRPr="002B6B5D" w:rsidRDefault="00176E65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73F" w:rsidRDefault="0005673F" w:rsidP="006D376A">
      <w:pPr>
        <w:pStyle w:val="a3"/>
        <w:widowControl w:val="0"/>
        <w:numPr>
          <w:ilvl w:val="0"/>
          <w:numId w:val="5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B6B5D">
        <w:rPr>
          <w:rFonts w:ascii="Times New Roman" w:hAnsi="Times New Roman"/>
          <w:b/>
          <w:sz w:val="24"/>
          <w:szCs w:val="24"/>
        </w:rPr>
        <w:t>Требовани</w:t>
      </w:r>
      <w:r w:rsidR="00176E65">
        <w:rPr>
          <w:rFonts w:ascii="Times New Roman" w:hAnsi="Times New Roman"/>
          <w:b/>
          <w:sz w:val="24"/>
          <w:szCs w:val="24"/>
        </w:rPr>
        <w:t>я к уровню подготовки выпускников</w:t>
      </w:r>
    </w:p>
    <w:p w:rsidR="00176E65" w:rsidRPr="002B6B5D" w:rsidRDefault="00176E65" w:rsidP="006D376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6E65" w:rsidRPr="00176E65" w:rsidRDefault="00176E65" w:rsidP="006D37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 xml:space="preserve">В результате изучения биологии ученик должен </w:t>
      </w:r>
      <w:r w:rsidRPr="00176E65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176E65">
        <w:rPr>
          <w:rFonts w:ascii="Times New Roman" w:hAnsi="Times New Roman" w:cs="Times New Roman"/>
          <w:sz w:val="24"/>
          <w:szCs w:val="24"/>
        </w:rPr>
        <w:t>:</w:t>
      </w:r>
    </w:p>
    <w:p w:rsidR="00176E65" w:rsidRDefault="00176E65" w:rsidP="006D37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 xml:space="preserve">- признаки биологических объектов: живых организмов; генов и хромосом: клеток и организмов растений, животных, грибов и бактерий; популяций; экосистем и </w:t>
      </w:r>
      <w:proofErr w:type="spellStart"/>
      <w:r w:rsidRPr="00176E65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176E65">
        <w:rPr>
          <w:rFonts w:ascii="Times New Roman" w:hAnsi="Times New Roman" w:cs="Times New Roman"/>
          <w:sz w:val="24"/>
          <w:szCs w:val="24"/>
        </w:rPr>
        <w:t>; биосферы; растений, животных и грибов своего региона;</w:t>
      </w:r>
    </w:p>
    <w:p w:rsidR="00176E65" w:rsidRPr="00176E65" w:rsidRDefault="00176E65" w:rsidP="006D37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76E65">
        <w:rPr>
          <w:rFonts w:ascii="Times New Roman" w:hAnsi="Times New Roman" w:cs="Times New Roman"/>
          <w:sz w:val="24"/>
          <w:szCs w:val="24"/>
        </w:rP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176E65" w:rsidRPr="00176E65" w:rsidRDefault="00176E65" w:rsidP="006D37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- особенности организма человека, его строения, жизнедеятельности, высшей нервной деятельности и поведения;</w:t>
      </w:r>
    </w:p>
    <w:p w:rsidR="00176E65" w:rsidRPr="00176E65" w:rsidRDefault="00176E65" w:rsidP="006D37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6E6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76E65" w:rsidRPr="00176E65" w:rsidRDefault="00176E65" w:rsidP="006D37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76E65">
        <w:rPr>
          <w:rFonts w:ascii="Times New Roman" w:hAnsi="Times New Roman" w:cs="Times New Roman"/>
          <w:sz w:val="24"/>
          <w:szCs w:val="24"/>
        </w:rP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</w:t>
      </w:r>
      <w:proofErr w:type="gramEnd"/>
      <w:r w:rsidRPr="00176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E65">
        <w:rPr>
          <w:rFonts w:ascii="Times New Roman" w:hAnsi="Times New Roman" w:cs="Times New Roman"/>
          <w:sz w:val="24"/>
          <w:szCs w:val="24"/>
        </w:rPr>
        <w:t>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  <w:proofErr w:type="gramEnd"/>
    </w:p>
    <w:p w:rsidR="00176E65" w:rsidRPr="00176E65" w:rsidRDefault="00176E65" w:rsidP="006D37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176E65" w:rsidRPr="00176E65" w:rsidRDefault="00176E65" w:rsidP="006D37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76E65">
        <w:rPr>
          <w:rFonts w:ascii="Times New Roman" w:hAnsi="Times New Roman" w:cs="Times New Roman"/>
          <w:sz w:val="24"/>
          <w:szCs w:val="24"/>
        </w:rPr>
        <w:t>-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176E65" w:rsidRPr="00176E65" w:rsidRDefault="00176E65" w:rsidP="006D37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176E65" w:rsidRPr="00176E65" w:rsidRDefault="00176E65" w:rsidP="006D37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176E65" w:rsidRPr="00176E65" w:rsidRDefault="00176E65" w:rsidP="006D37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- определять принадлежность биологических объектов к определенной систематической группе (классификация);</w:t>
      </w:r>
    </w:p>
    <w:p w:rsidR="00176E65" w:rsidRPr="00176E65" w:rsidRDefault="00176E65" w:rsidP="006D37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176E65" w:rsidRPr="00176E65" w:rsidRDefault="00176E65" w:rsidP="006D37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- проводить самостоятельный поиск биологической информации:</w:t>
      </w:r>
    </w:p>
    <w:p w:rsidR="00176E65" w:rsidRDefault="00176E65" w:rsidP="006D37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 xml:space="preserve">-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</w:t>
      </w:r>
      <w:r w:rsidRPr="00176E65">
        <w:rPr>
          <w:rFonts w:ascii="Times New Roman" w:hAnsi="Times New Roman" w:cs="Times New Roman"/>
          <w:sz w:val="24"/>
          <w:szCs w:val="24"/>
        </w:rPr>
        <w:lastRenderedPageBreak/>
        <w:t>источниках необходимую информацию о живых организмах (в том числе с использова</w:t>
      </w:r>
      <w:r>
        <w:rPr>
          <w:rFonts w:ascii="Times New Roman" w:hAnsi="Times New Roman" w:cs="Times New Roman"/>
          <w:sz w:val="24"/>
          <w:szCs w:val="24"/>
        </w:rPr>
        <w:t>нием информационных технологий).</w:t>
      </w:r>
    </w:p>
    <w:p w:rsidR="00176E65" w:rsidRPr="00176E65" w:rsidRDefault="00176E65" w:rsidP="006D37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176E65">
        <w:rPr>
          <w:rFonts w:ascii="Times New Roman" w:hAnsi="Times New Roman"/>
          <w:b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176E65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176E65">
        <w:rPr>
          <w:rFonts w:ascii="Times New Roman" w:hAnsi="Times New Roman"/>
          <w:b/>
          <w:sz w:val="24"/>
          <w:szCs w:val="24"/>
        </w:rPr>
        <w:t>:</w:t>
      </w:r>
    </w:p>
    <w:p w:rsidR="00176E65" w:rsidRPr="00176E65" w:rsidRDefault="00176E65" w:rsidP="006D37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76E65">
        <w:rPr>
          <w:rFonts w:ascii="Times New Roman" w:hAnsi="Times New Roman" w:cs="Times New Roman"/>
          <w:sz w:val="24"/>
          <w:szCs w:val="24"/>
        </w:rPr>
        <w:t>-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176E65" w:rsidRPr="00176E65" w:rsidRDefault="00176E65" w:rsidP="006D37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-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176E65" w:rsidRPr="00176E65" w:rsidRDefault="00176E65" w:rsidP="006D37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- рациональной организации труда и отдыха, соблюдения правил поведения в окружающей среде;</w:t>
      </w:r>
    </w:p>
    <w:p w:rsidR="00176E65" w:rsidRPr="00176E65" w:rsidRDefault="00176E65" w:rsidP="006D37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- выращивания и размножения культурных растений и домашних животных, ухода за ними;</w:t>
      </w:r>
    </w:p>
    <w:p w:rsidR="00176E65" w:rsidRPr="00176E65" w:rsidRDefault="00176E65" w:rsidP="006D37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- проведения наблюдений за состоянием собственного организма.</w:t>
      </w:r>
    </w:p>
    <w:p w:rsidR="0005673F" w:rsidRPr="002B6B5D" w:rsidRDefault="0005673F" w:rsidP="006D376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5673F" w:rsidRDefault="0005673F" w:rsidP="006D376A">
      <w:pPr>
        <w:pStyle w:val="a3"/>
        <w:widowControl w:val="0"/>
        <w:numPr>
          <w:ilvl w:val="0"/>
          <w:numId w:val="5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B6B5D">
        <w:rPr>
          <w:rFonts w:ascii="Times New Roman" w:hAnsi="Times New Roman"/>
          <w:b/>
          <w:sz w:val="24"/>
          <w:szCs w:val="24"/>
        </w:rPr>
        <w:t>Основное содержание учебного предмета</w:t>
      </w:r>
    </w:p>
    <w:p w:rsidR="00176E65" w:rsidRPr="002B6B5D" w:rsidRDefault="00176E65" w:rsidP="006D376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6E65" w:rsidRPr="00176E65" w:rsidRDefault="00176E65" w:rsidP="006D376A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bookmarkStart w:id="0" w:name="sub_21500101"/>
      <w:r w:rsidRPr="00176E65">
        <w:rPr>
          <w:b/>
          <w:sz w:val="24"/>
          <w:szCs w:val="24"/>
        </w:rPr>
        <w:t>Биология как наука. Методы биологии</w:t>
      </w:r>
    </w:p>
    <w:bookmarkEnd w:id="0"/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людей. 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 xml:space="preserve">Методы изучения живых объектов. 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 xml:space="preserve">Биологический эксперимент. 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 xml:space="preserve">Наблюдение, описание и измерение биологических объектов. </w:t>
      </w:r>
    </w:p>
    <w:p w:rsid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Соблюдение правил поведения в окружающей среде, бережного отношения к биологическим объектам, их охраны.</w:t>
      </w:r>
    </w:p>
    <w:p w:rsidR="00660FFE" w:rsidRDefault="00660FFE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FFE" w:rsidRPr="00660FFE" w:rsidRDefault="00660FFE" w:rsidP="0066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0FFE">
        <w:rPr>
          <w:rFonts w:ascii="Times New Roman" w:eastAsia="Times New Roman" w:hAnsi="Times New Roman" w:cs="Times New Roman"/>
          <w:b/>
          <w:i/>
          <w:sz w:val="24"/>
          <w:szCs w:val="24"/>
        </w:rPr>
        <w:t>Демонстрации:</w:t>
      </w:r>
    </w:p>
    <w:p w:rsidR="00660FFE" w:rsidRPr="00660FFE" w:rsidRDefault="00660FFE" w:rsidP="0066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FFE">
        <w:rPr>
          <w:rFonts w:ascii="Times New Roman" w:eastAsia="Times New Roman" w:hAnsi="Times New Roman" w:cs="Times New Roman"/>
          <w:sz w:val="24"/>
          <w:szCs w:val="24"/>
        </w:rPr>
        <w:t xml:space="preserve">       Результатов опытов, иллюстрирующих роль света в жизни растений.</w:t>
      </w:r>
    </w:p>
    <w:p w:rsidR="00660FFE" w:rsidRDefault="00660FFE" w:rsidP="0066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FFE">
        <w:rPr>
          <w:rFonts w:ascii="Times New Roman" w:eastAsia="Times New Roman" w:hAnsi="Times New Roman" w:cs="Times New Roman"/>
          <w:sz w:val="24"/>
          <w:szCs w:val="24"/>
        </w:rPr>
        <w:t xml:space="preserve">       Результатов опытов, иллюстрирующих наличие в составе растений минеральных и органических веществ.</w:t>
      </w:r>
    </w:p>
    <w:p w:rsidR="00660FFE" w:rsidRPr="00660FFE" w:rsidRDefault="00660FFE" w:rsidP="0066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0FFE">
        <w:rPr>
          <w:rFonts w:ascii="Times New Roman" w:eastAsia="Times New Roman" w:hAnsi="Times New Roman" w:cs="Times New Roman"/>
          <w:b/>
          <w:i/>
          <w:sz w:val="24"/>
          <w:szCs w:val="24"/>
        </w:rPr>
        <w:t>Лабораторные и практические работы</w:t>
      </w:r>
    </w:p>
    <w:p w:rsidR="00660FFE" w:rsidRPr="00660FFE" w:rsidRDefault="00660FFE" w:rsidP="0066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FFE">
        <w:rPr>
          <w:rFonts w:ascii="Times New Roman" w:eastAsia="Times New Roman" w:hAnsi="Times New Roman" w:cs="Times New Roman"/>
          <w:sz w:val="24"/>
          <w:szCs w:val="24"/>
        </w:rPr>
        <w:t xml:space="preserve">        Наблюдение за ростом и развитием растений и животных.</w:t>
      </w:r>
    </w:p>
    <w:p w:rsidR="00660FFE" w:rsidRPr="00660FFE" w:rsidRDefault="00660FFE" w:rsidP="0066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FFE">
        <w:rPr>
          <w:rFonts w:ascii="Times New Roman" w:eastAsia="Times New Roman" w:hAnsi="Times New Roman" w:cs="Times New Roman"/>
          <w:sz w:val="24"/>
          <w:szCs w:val="24"/>
        </w:rPr>
        <w:t xml:space="preserve">        Наблюдение за сезонными изменениями в жизни растений и животных.</w:t>
      </w:r>
    </w:p>
    <w:p w:rsidR="00660FFE" w:rsidRPr="00660FFE" w:rsidRDefault="00660FFE" w:rsidP="0066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FFE">
        <w:rPr>
          <w:rFonts w:ascii="Times New Roman" w:eastAsia="Times New Roman" w:hAnsi="Times New Roman" w:cs="Times New Roman"/>
          <w:sz w:val="24"/>
          <w:szCs w:val="24"/>
        </w:rPr>
        <w:t xml:space="preserve">        Опыты по изучению состава почвы.</w:t>
      </w:r>
    </w:p>
    <w:p w:rsidR="00660FFE" w:rsidRPr="00176E65" w:rsidRDefault="00660FFE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E65" w:rsidRPr="00176E65" w:rsidRDefault="00176E65" w:rsidP="006D376A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bookmarkStart w:id="1" w:name="sub_21500102"/>
      <w:r w:rsidRPr="00176E65">
        <w:rPr>
          <w:b/>
          <w:sz w:val="24"/>
          <w:szCs w:val="24"/>
        </w:rPr>
        <w:t>Признаки живых организмов</w:t>
      </w:r>
    </w:p>
    <w:bookmarkEnd w:id="1"/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Клеточное строение организмов как доказательство их родства, единства живой природы.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 xml:space="preserve"> Деление клетки - основа размножения, роста и развития организмов</w:t>
      </w:r>
      <w:hyperlink w:anchor="sub_912" w:history="1"/>
      <w:r w:rsidRPr="00176E65">
        <w:rPr>
          <w:rFonts w:ascii="Times New Roman" w:hAnsi="Times New Roman" w:cs="Times New Roman"/>
          <w:sz w:val="24"/>
          <w:szCs w:val="24"/>
        </w:rPr>
        <w:t>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 xml:space="preserve"> Гены и хромосомы. 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 xml:space="preserve">Нарушения в строении и функционировании клеток - одна из причин заболеваний организмов. 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 xml:space="preserve">Одноклеточные и многоклеточные организмы. 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Ткани, органы, системы органов, их взаимосвязь как основа целостности многоклеточного организма.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Признаки живых организмов, их проявление у растений, животных, грибов и бактерий.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 xml:space="preserve"> Поведение животных (рефлексы, инстинкты, элементы рассудочного поведения). Наследственность и изменчивость - свойства организмов. Генетика - наука о закономерностях наследственности и изменчивости. Наследственная и ненаследственная изменчивость. Применение знаний о наследственности и изменчивости, искусственном отборе при выведении новых пород и сортов. Приемы выращивания и размножения растений и домашних животных, ухода за ними.</w:t>
      </w:r>
    </w:p>
    <w:p w:rsid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lastRenderedPageBreak/>
        <w:t>Проведение простых биологических исследований: наблюдения за ростом и 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микропрепаратах и их описание; приготовление микропрепаратов растительных клеток и рассматривание их под микроскопом; сравнение строения клеток растений, животных, грибов и бактерий; распознавание органов, систем органов растений и животных; выявление изменчивости организмов.</w:t>
      </w:r>
    </w:p>
    <w:p w:rsidR="004A659C" w:rsidRPr="004A659C" w:rsidRDefault="004A659C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b/>
          <w:i/>
          <w:sz w:val="24"/>
          <w:szCs w:val="24"/>
        </w:rPr>
        <w:t>Демонстрации:</w:t>
      </w: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sz w:val="24"/>
          <w:szCs w:val="24"/>
        </w:rPr>
        <w:t xml:space="preserve">        Приспособления к среде обитания у организмов</w:t>
      </w: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sz w:val="24"/>
          <w:szCs w:val="24"/>
        </w:rPr>
        <w:t xml:space="preserve">        Клетки растений, животных, грибов и бактерий</w:t>
      </w: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sz w:val="24"/>
          <w:szCs w:val="24"/>
        </w:rPr>
        <w:t xml:space="preserve">        Хромосомы</w:t>
      </w: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sz w:val="24"/>
          <w:szCs w:val="24"/>
        </w:rPr>
        <w:t xml:space="preserve">        Деление клетки</w:t>
      </w: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sz w:val="24"/>
          <w:szCs w:val="24"/>
        </w:rPr>
        <w:t xml:space="preserve">        Половое и бесполое размножение</w:t>
      </w: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sz w:val="24"/>
          <w:szCs w:val="24"/>
        </w:rPr>
        <w:t xml:space="preserve">        Половые клетки</w:t>
      </w: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sz w:val="24"/>
          <w:szCs w:val="24"/>
        </w:rPr>
        <w:t xml:space="preserve">        Оплодотворение</w:t>
      </w: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sz w:val="24"/>
          <w:szCs w:val="24"/>
        </w:rPr>
        <w:t xml:space="preserve">        Изменчивость у организмов</w:t>
      </w: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sz w:val="24"/>
          <w:szCs w:val="24"/>
        </w:rPr>
        <w:t xml:space="preserve">        Порода, сорт</w:t>
      </w: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sz w:val="24"/>
          <w:szCs w:val="24"/>
        </w:rPr>
        <w:t xml:space="preserve">        Одноклеточные и многоклеточные организмы</w:t>
      </w: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sz w:val="24"/>
          <w:szCs w:val="24"/>
        </w:rPr>
        <w:t xml:space="preserve">        Признаки вида</w:t>
      </w: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sz w:val="24"/>
          <w:szCs w:val="24"/>
        </w:rPr>
        <w:t xml:space="preserve">        Экосистема</w:t>
      </w: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b/>
          <w:i/>
          <w:sz w:val="24"/>
          <w:szCs w:val="24"/>
        </w:rPr>
        <w:t>Лабораторные и практические работы</w:t>
      </w: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sz w:val="24"/>
          <w:szCs w:val="24"/>
        </w:rPr>
        <w:t xml:space="preserve">       Изучение клеток и тканей растений на готовых микропрепаратах и их описание</w:t>
      </w: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sz w:val="24"/>
          <w:szCs w:val="24"/>
        </w:rPr>
        <w:t xml:space="preserve">       Изучение клеток и тк</w:t>
      </w:r>
      <w:bookmarkStart w:id="2" w:name="_GoBack"/>
      <w:bookmarkEnd w:id="2"/>
      <w:r w:rsidRPr="004A659C">
        <w:rPr>
          <w:rFonts w:ascii="Times New Roman" w:eastAsia="Times New Roman" w:hAnsi="Times New Roman" w:cs="Times New Roman"/>
          <w:sz w:val="24"/>
          <w:szCs w:val="24"/>
        </w:rPr>
        <w:t>аней животных на готовых микропрепаратах и их описание</w:t>
      </w: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sz w:val="24"/>
          <w:szCs w:val="24"/>
        </w:rPr>
        <w:t xml:space="preserve">       Изучение клеток бактерий</w:t>
      </w: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sz w:val="24"/>
          <w:szCs w:val="24"/>
        </w:rPr>
        <w:t xml:space="preserve">       Приготовление микропрепаратов растительных клеток и рассматривание их под микроскопом</w:t>
      </w: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sz w:val="24"/>
          <w:szCs w:val="24"/>
        </w:rPr>
        <w:t xml:space="preserve">       Сравнение строения клеток растений, животных, грибов и бактерий</w:t>
      </w: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sz w:val="24"/>
          <w:szCs w:val="24"/>
        </w:rPr>
        <w:t xml:space="preserve">       Распознавание органов у растений</w:t>
      </w: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sz w:val="24"/>
          <w:szCs w:val="24"/>
        </w:rPr>
        <w:t xml:space="preserve">       Распознавание органов и систем органов у животных</w:t>
      </w:r>
    </w:p>
    <w:p w:rsidR="004A659C" w:rsidRPr="004A659C" w:rsidRDefault="004A659C" w:rsidP="004A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59C">
        <w:rPr>
          <w:rFonts w:ascii="Times New Roman" w:eastAsia="Times New Roman" w:hAnsi="Times New Roman" w:cs="Times New Roman"/>
          <w:sz w:val="24"/>
          <w:szCs w:val="24"/>
        </w:rPr>
        <w:t xml:space="preserve">       Выявление изменчивости у организмов</w:t>
      </w:r>
    </w:p>
    <w:p w:rsidR="004A659C" w:rsidRPr="004A659C" w:rsidRDefault="004A659C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E65" w:rsidRPr="00176E65" w:rsidRDefault="00176E65" w:rsidP="006D376A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bookmarkStart w:id="3" w:name="sub_21500103"/>
      <w:r w:rsidRPr="00176E65">
        <w:rPr>
          <w:b/>
          <w:sz w:val="24"/>
          <w:szCs w:val="24"/>
        </w:rPr>
        <w:t>Система, многообразие и эволюция живой природы</w:t>
      </w:r>
    </w:p>
    <w:bookmarkEnd w:id="3"/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Система органического мира. Основные систематические категории, их соподчиненность. Царства бактерий, грибов, растений и животных. Роль растений, животных, бактерий, грибов и лишайников в природе, жизни человека и собственной деятельности. Вирусы - неклеточные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вирусами. Оказание первой помощи при отравлении грибами. Значение работ Р. Коха и Л. Пастера. Использование бактерий и грибов в биотехнологии.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Учение об эволюции органического мира. Ч. 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 и как результат эволюции.</w:t>
      </w:r>
    </w:p>
    <w:p w:rsid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E65">
        <w:rPr>
          <w:rFonts w:ascii="Times New Roman" w:hAnsi="Times New Roman" w:cs="Times New Roman"/>
          <w:sz w:val="24"/>
          <w:szCs w:val="24"/>
        </w:rPr>
        <w:t>Проведение простых биологических исследований: распознавание растений разных отделов, животных разных типов, наиболее распространенных растений своей местности, съедобных и ядовитых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  <w:proofErr w:type="gramEnd"/>
    </w:p>
    <w:p w:rsidR="00ED55F7" w:rsidRDefault="00ED55F7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Демонстрации: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Классификация организмов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Строение растительной клетки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Ткани, органы растительного организма (на примере </w:t>
      </w:r>
      <w:proofErr w:type="gramStart"/>
      <w:r>
        <w:rPr>
          <w:rFonts w:ascii="Times New Roman" w:eastAsia="Times New Roman" w:hAnsi="Times New Roman" w:cs="Times New Roman"/>
        </w:rPr>
        <w:t>покрытосеменных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lastRenderedPageBreak/>
        <w:t>Строение и многообразие бактерий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Строение шляпочного гриба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Многообразие грибов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Грибы – паразиты</w:t>
      </w:r>
    </w:p>
    <w:p w:rsidR="00ED55F7" w:rsidRDefault="00ED55F7" w:rsidP="00ED55F7">
      <w:pPr>
        <w:spacing w:after="0" w:line="240" w:lineRule="auto"/>
        <w:ind w:left="700" w:right="1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Ткани, органы, системы органов организма животного (на примере млекопитающего) Животные – возбудители и переносчики заболеваний Строение вируса</w:t>
      </w:r>
    </w:p>
    <w:p w:rsidR="00ED55F7" w:rsidRDefault="00ED55F7" w:rsidP="00ED55F7">
      <w:pPr>
        <w:spacing w:after="0" w:line="240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Многообразие видов</w:t>
      </w:r>
    </w:p>
    <w:p w:rsidR="00ED55F7" w:rsidRDefault="00ED55F7" w:rsidP="00ED55F7">
      <w:pPr>
        <w:spacing w:after="0" w:line="240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Приспособления у организмов к среде обитания</w:t>
      </w:r>
    </w:p>
    <w:p w:rsidR="00ED55F7" w:rsidRDefault="00ED55F7" w:rsidP="00ED55F7">
      <w:pPr>
        <w:spacing w:after="0" w:line="240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Растения разных отделов, семейств, видов</w:t>
      </w:r>
    </w:p>
    <w:p w:rsidR="00ED55F7" w:rsidRDefault="00ED55F7" w:rsidP="00ED55F7">
      <w:pPr>
        <w:spacing w:after="0" w:line="240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Одноклеточные животные</w:t>
      </w:r>
    </w:p>
    <w:p w:rsidR="00ED55F7" w:rsidRDefault="00ED55F7" w:rsidP="00ED55F7">
      <w:pPr>
        <w:spacing w:after="0" w:line="240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Внешнее и внутреннее строение </w:t>
      </w:r>
      <w:proofErr w:type="gramStart"/>
      <w:r>
        <w:rPr>
          <w:rFonts w:ascii="Times New Roman" w:eastAsia="Times New Roman" w:hAnsi="Times New Roman" w:cs="Times New Roman"/>
        </w:rPr>
        <w:t>кишечнополостных</w:t>
      </w:r>
      <w:proofErr w:type="gramEnd"/>
    </w:p>
    <w:p w:rsidR="00ED55F7" w:rsidRDefault="00ED55F7" w:rsidP="00ED55F7">
      <w:pPr>
        <w:spacing w:after="0" w:line="240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Строение и многообразие червей</w:t>
      </w:r>
    </w:p>
    <w:p w:rsidR="00ED55F7" w:rsidRDefault="00ED55F7" w:rsidP="00ED55F7">
      <w:pPr>
        <w:spacing w:after="0" w:line="240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Строение и многообразие моллюсков</w:t>
      </w:r>
    </w:p>
    <w:p w:rsidR="00ED55F7" w:rsidRDefault="00ED55F7" w:rsidP="00ED55F7">
      <w:pPr>
        <w:spacing w:after="0" w:line="240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Строение и многообразие членистоногих</w:t>
      </w:r>
    </w:p>
    <w:p w:rsidR="00ED55F7" w:rsidRDefault="00ED55F7" w:rsidP="00ED55F7">
      <w:pPr>
        <w:spacing w:after="0" w:line="240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Строение и многообразие рыб</w:t>
      </w:r>
    </w:p>
    <w:p w:rsidR="00ED55F7" w:rsidRDefault="00ED55F7" w:rsidP="00ED55F7">
      <w:pPr>
        <w:spacing w:after="0" w:line="240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Строение и многообразие земноводных</w:t>
      </w:r>
    </w:p>
    <w:p w:rsidR="00ED55F7" w:rsidRDefault="00ED55F7" w:rsidP="00ED55F7">
      <w:pPr>
        <w:spacing w:after="0" w:line="240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Строение и многообразие пресмыкающихся</w:t>
      </w:r>
    </w:p>
    <w:p w:rsidR="00ED55F7" w:rsidRDefault="00ED55F7" w:rsidP="00ED55F7">
      <w:pPr>
        <w:spacing w:after="0" w:line="240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Строение и многообразие птиц</w:t>
      </w:r>
    </w:p>
    <w:p w:rsidR="00ED55F7" w:rsidRDefault="00ED55F7" w:rsidP="00ED55F7">
      <w:pPr>
        <w:spacing w:after="0" w:line="240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Строение и многообразие млекопитающих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Лабораторные и практические работы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Изучение органов цветкового растения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Выявление роли света и воды в жизни растений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Размножение комнатных растений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Изучение строения плесневых грибов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Распознавание съедобных и ядовитых грибов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Изучение внешнего строения млекопитающего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Изучение внутреннего строения млекопитающего</w:t>
      </w:r>
    </w:p>
    <w:p w:rsidR="00ED55F7" w:rsidRDefault="00ED55F7" w:rsidP="00ED55F7">
      <w:pPr>
        <w:spacing w:after="0"/>
        <w:ind w:left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Наблюдение за поведением животных</w:t>
      </w:r>
    </w:p>
    <w:p w:rsidR="00ED55F7" w:rsidRDefault="00ED55F7" w:rsidP="00ED55F7">
      <w:pPr>
        <w:spacing w:after="0"/>
        <w:ind w:left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Изучение внешнего строения водорослей</w:t>
      </w:r>
    </w:p>
    <w:p w:rsidR="00ED55F7" w:rsidRDefault="00ED55F7" w:rsidP="00ED55F7">
      <w:pPr>
        <w:spacing w:after="0"/>
        <w:rPr>
          <w:sz w:val="20"/>
          <w:szCs w:val="20"/>
        </w:rPr>
      </w:pPr>
      <w:r>
        <w:rPr>
          <w:rFonts w:eastAsia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>Изучение внешнего строения мхов</w:t>
      </w:r>
    </w:p>
    <w:p w:rsidR="00ED55F7" w:rsidRDefault="00ED55F7" w:rsidP="00ED55F7">
      <w:pPr>
        <w:spacing w:after="0" w:line="24" w:lineRule="exact"/>
        <w:rPr>
          <w:sz w:val="20"/>
          <w:szCs w:val="20"/>
        </w:rPr>
      </w:pPr>
    </w:p>
    <w:p w:rsidR="00ED55F7" w:rsidRDefault="00ED55F7" w:rsidP="00ED55F7">
      <w:pPr>
        <w:spacing w:after="0"/>
        <w:ind w:left="706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Изучение внешнего строения папоротника</w:t>
      </w:r>
    </w:p>
    <w:p w:rsidR="00ED55F7" w:rsidRDefault="00ED55F7" w:rsidP="00ED55F7">
      <w:pPr>
        <w:spacing w:after="0"/>
        <w:ind w:left="706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Изучение строения и многообразия голосеменных растений</w:t>
      </w:r>
    </w:p>
    <w:p w:rsidR="00ED55F7" w:rsidRDefault="00ED55F7" w:rsidP="00ED55F7">
      <w:pPr>
        <w:spacing w:after="0"/>
        <w:ind w:left="706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Изучение строения и многообразия покрытосеменных растений</w:t>
      </w:r>
    </w:p>
    <w:p w:rsidR="00ED55F7" w:rsidRDefault="00ED55F7" w:rsidP="00ED55F7">
      <w:pPr>
        <w:spacing w:after="0"/>
        <w:ind w:left="706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Изучение внешнего строения и многообразия членистоногих</w:t>
      </w:r>
    </w:p>
    <w:p w:rsidR="00ED55F7" w:rsidRDefault="00ED55F7" w:rsidP="00ED55F7">
      <w:pPr>
        <w:spacing w:after="0"/>
        <w:ind w:left="706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Выявление особенностей внешнего строения рыб в связи с образом жизни</w:t>
      </w:r>
    </w:p>
    <w:p w:rsidR="00ED55F7" w:rsidRDefault="00ED55F7" w:rsidP="00ED55F7">
      <w:pPr>
        <w:spacing w:after="0"/>
        <w:ind w:left="706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Выявление особенностей внешнего строения лягушки в связи с образом жизни</w:t>
      </w:r>
    </w:p>
    <w:p w:rsidR="00ED55F7" w:rsidRDefault="00ED55F7" w:rsidP="00ED55F7">
      <w:pPr>
        <w:spacing w:after="0"/>
        <w:ind w:left="706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Выявление особенностей внешнего строения птиц в связи с образом жизни</w:t>
      </w:r>
    </w:p>
    <w:p w:rsidR="00ED55F7" w:rsidRDefault="00ED55F7" w:rsidP="00ED55F7">
      <w:pPr>
        <w:spacing w:after="0"/>
        <w:ind w:left="706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Распознавание растений разных отделов</w:t>
      </w:r>
    </w:p>
    <w:p w:rsidR="00ED55F7" w:rsidRDefault="00ED55F7" w:rsidP="00ED55F7">
      <w:pPr>
        <w:spacing w:after="0"/>
        <w:ind w:left="706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Распознавание наиболее распространенных растений своей местности</w:t>
      </w:r>
    </w:p>
    <w:p w:rsidR="00ED55F7" w:rsidRDefault="00ED55F7" w:rsidP="00ED55F7">
      <w:pPr>
        <w:spacing w:after="0"/>
        <w:ind w:left="706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Распознавание важнейших сельскохозяйственных культур</w:t>
      </w:r>
    </w:p>
    <w:p w:rsidR="00ED55F7" w:rsidRDefault="00ED55F7" w:rsidP="00ED55F7">
      <w:pPr>
        <w:spacing w:after="0"/>
        <w:ind w:left="6" w:firstLine="709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Определение принадлежности растений к определенной систематической группе с использованием справочников и определителей (классификация)</w:t>
      </w:r>
    </w:p>
    <w:p w:rsidR="00ED55F7" w:rsidRDefault="00ED55F7" w:rsidP="00ED55F7">
      <w:pPr>
        <w:spacing w:after="0" w:line="239" w:lineRule="auto"/>
        <w:ind w:left="6" w:firstLine="709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Определение принадлежности животных к определенной систематической группе с использованием справочников и определителей (классификация)</w:t>
      </w:r>
    </w:p>
    <w:p w:rsidR="00ED55F7" w:rsidRDefault="00ED55F7" w:rsidP="00ED55F7">
      <w:pPr>
        <w:spacing w:after="0" w:line="1" w:lineRule="exact"/>
        <w:rPr>
          <w:sz w:val="20"/>
          <w:szCs w:val="20"/>
        </w:rPr>
      </w:pPr>
    </w:p>
    <w:p w:rsidR="00ED55F7" w:rsidRDefault="00ED55F7" w:rsidP="00ED55F7">
      <w:pPr>
        <w:spacing w:line="242" w:lineRule="auto"/>
        <w:ind w:left="706" w:right="374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Выявление приспособлений </w:t>
      </w:r>
      <w:proofErr w:type="gramStart"/>
      <w:r>
        <w:rPr>
          <w:rFonts w:ascii="Times New Roman" w:eastAsia="Times New Roman" w:hAnsi="Times New Roman" w:cs="Times New Roman"/>
        </w:rPr>
        <w:t>у растений к среде обитания Выявление приспособлений у животных к среде</w:t>
      </w:r>
      <w:proofErr w:type="gramEnd"/>
      <w:r>
        <w:rPr>
          <w:rFonts w:ascii="Times New Roman" w:eastAsia="Times New Roman" w:hAnsi="Times New Roman" w:cs="Times New Roman"/>
        </w:rPr>
        <w:t xml:space="preserve"> обитания Распознавание животных разных типов Распознавание домашних животных</w:t>
      </w:r>
    </w:p>
    <w:p w:rsidR="00ED55F7" w:rsidRPr="00CC79C7" w:rsidRDefault="00ED55F7" w:rsidP="00ED55F7">
      <w:pPr>
        <w:ind w:left="700"/>
        <w:rPr>
          <w:sz w:val="20"/>
          <w:szCs w:val="20"/>
        </w:rPr>
        <w:sectPr w:rsidR="00ED55F7" w:rsidRPr="00CC79C7">
          <w:pgSz w:w="11900" w:h="16840"/>
          <w:pgMar w:top="833" w:right="844" w:bottom="927" w:left="1140" w:header="0" w:footer="0" w:gutter="0"/>
          <w:cols w:space="720" w:equalWidth="0">
            <w:col w:w="9920"/>
          </w:cols>
        </w:sectPr>
      </w:pPr>
    </w:p>
    <w:p w:rsidR="00176E65" w:rsidRPr="00176E65" w:rsidRDefault="00176E65" w:rsidP="006D376A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bookmarkStart w:id="4" w:name="sub_21500104"/>
      <w:r w:rsidRPr="00176E65">
        <w:rPr>
          <w:b/>
          <w:sz w:val="24"/>
          <w:szCs w:val="24"/>
        </w:rPr>
        <w:lastRenderedPageBreak/>
        <w:t>Человек и его здоровье</w:t>
      </w:r>
    </w:p>
    <w:bookmarkEnd w:id="4"/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Место и роль человека в системе органического мира, его сходство с животными и отличие от них.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Строение и процессы жизнедеятельности организма человека.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Питание. Пищеварительная система. Роль ферментов в пищеварении. Исследования И.П. Павлова в области пищеварения. Пища как биологическая основа жизни. Профилактика гепатита и кишечных инфекций.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Транспорт веществ. Внутренняя среда организма. Кровеносная и лимфатическая системы. Значение постоянства внутренней среды организма. Кровь. Группы крови. Переливание крови. Иммунитет. Факторы, влияющие на иммунитет. Значение работ Л. Пастера и И.И. Мечникова в области иммунитета. Артериальное и венозное кровотечения. Приемы оказания первой помощи при кровотечениях.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Обмен веществ и превращения энергии. Витамины. Проявление авитаминозов и меры их предупреждения.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Выделение. Мочеполовая система. Мочеполовые инфекции, меры их предупреждения для сохранения здоровья.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Опора и движение. Опорно-двигательная система. Профилактика травматизма. Приемы оказания первой помощи себе и окружающим при травмах опорно-двигательной системы.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Размножение и развитие.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путем, их профилактика. ВИЧ-инфекция и ее профилактика.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Органы чувств, их роль в жизни человека. Нарушения зрения и слуха, их профилактика.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Нейрогуморальная регуляция процессов жизнедеятельности организма. Нервная система. Эндокринная система. Железы внутренней и внешней секреции. Гормоны.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Психология и поведение человека. Исследования И.М. Сеченова и И.П. Павлова, А.А. Ухтомского, П.К. Анохина. Высшая нервная деятельность. Условные и безусловные рефлексы. Познавательная деятельность мозга. Сон, его значение.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 xml:space="preserve">Человек и окружающая среда. Социальная и природная среда, адаптация к ней человека.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</w:t>
      </w:r>
      <w:r w:rsidRPr="00176E65">
        <w:rPr>
          <w:rFonts w:ascii="Times New Roman" w:hAnsi="Times New Roman" w:cs="Times New Roman"/>
          <w:sz w:val="24"/>
          <w:szCs w:val="24"/>
        </w:rPr>
        <w:lastRenderedPageBreak/>
        <w:t>опасных и чрезвычайных ситуациях как основа безопасности собственной жизни. Культура отношения к собственному здоровью и здоровью окружающих.</w:t>
      </w:r>
    </w:p>
    <w:p w:rsid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E65">
        <w:rPr>
          <w:rFonts w:ascii="Times New Roman" w:hAnsi="Times New Roman" w:cs="Times New Roman"/>
          <w:sz w:val="24"/>
          <w:szCs w:val="24"/>
        </w:rPr>
        <w:t>Проведение простых биологических исследований: 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рационального питания; анализ и оценка влияния факторов окружающей среды, факторов риска на здоровье.</w:t>
      </w:r>
      <w:proofErr w:type="gramEnd"/>
    </w:p>
    <w:p w:rsidR="00ED55F7" w:rsidRDefault="00ED55F7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Демонстрации: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Сходство человека и животных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Строение и разнообразие клеток организма человека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Ткани организма человека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Органы и системы органов организма человека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Нервная система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Железы внешней и внутренней секреции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Пищеварительная система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Система органов дыхания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Механизм вдоха и выдоха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Приемы оказания первой помощи при отравлении угарным газом, спасении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утопающего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Состав крови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Группы крови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Кровеносная система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Приемы оказания первой помощи при кровотечениях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Лимфатическая система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Мочеполовая система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Строение опорно-двигательной системы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Приемы оказания первой помощи при травмах опорно-двигательной системы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Строение кожи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Приемы оказания первой помощи при травмах, ожогах, обморожениях</w:t>
      </w:r>
    </w:p>
    <w:p w:rsidR="00ED55F7" w:rsidRDefault="00ED55F7" w:rsidP="00ED55F7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Анализаторы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Лабораторные и практические работы</w:t>
      </w:r>
    </w:p>
    <w:p w:rsidR="00ED55F7" w:rsidRDefault="00ED55F7" w:rsidP="00ED55F7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Изучение микроскопического строения тканей</w:t>
      </w:r>
    </w:p>
    <w:p w:rsidR="00ED55F7" w:rsidRDefault="00ED55F7" w:rsidP="00ED55F7">
      <w:pPr>
        <w:spacing w:after="0"/>
        <w:ind w:left="720" w:right="318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Изучение микроскопического строения крови (микропрепараты крови человека и лягушки)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Измерение массы и роста своего организма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Распознавание на таблицах органов и систем органов человека</w:t>
      </w:r>
    </w:p>
    <w:p w:rsidR="00ED55F7" w:rsidRDefault="00ED55F7" w:rsidP="00ED55F7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Изучение строения головного мозга человека (по муляжам)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Определение норм рационального питания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Выявление влияния статической и динамической работы на утомление мышц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Подсчет ударов пульса в покое и при физической нагрузке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Определение частоты дыхания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Измерение кровяного давления</w:t>
      </w:r>
    </w:p>
    <w:p w:rsidR="00ED55F7" w:rsidRDefault="00ED55F7" w:rsidP="00ED55F7">
      <w:pPr>
        <w:spacing w:after="0"/>
        <w:ind w:left="700" w:right="1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Изучение приемов остановки капиллярного, артериального и венозного кровотечений.</w:t>
      </w:r>
    </w:p>
    <w:p w:rsidR="00ED55F7" w:rsidRDefault="00ED55F7" w:rsidP="00ED55F7">
      <w:pPr>
        <w:spacing w:after="0"/>
        <w:ind w:left="700" w:right="1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Изучение действия желудочного сока на белки, действия слюны на крахмал. Изучение внешнего вида отдельных костей.</w:t>
      </w:r>
    </w:p>
    <w:p w:rsidR="00ED55F7" w:rsidRDefault="00ED55F7" w:rsidP="00ED55F7">
      <w:pPr>
        <w:spacing w:after="0"/>
        <w:ind w:left="700" w:right="11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Изучение изменения размера зрачка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Анализ и оценка влияния факторов окружающей среды, факторов риска на здоровье</w:t>
      </w:r>
    </w:p>
    <w:p w:rsidR="00ED55F7" w:rsidRDefault="00ED55F7" w:rsidP="00ED55F7">
      <w:pPr>
        <w:spacing w:after="0" w:line="223" w:lineRule="exact"/>
        <w:rPr>
          <w:sz w:val="20"/>
          <w:szCs w:val="20"/>
        </w:rPr>
      </w:pPr>
    </w:p>
    <w:p w:rsidR="00176E65" w:rsidRPr="00176E65" w:rsidRDefault="00176E65" w:rsidP="006D376A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bookmarkStart w:id="5" w:name="sub_21500105"/>
      <w:r w:rsidRPr="00176E65">
        <w:rPr>
          <w:b/>
          <w:sz w:val="24"/>
          <w:szCs w:val="24"/>
        </w:rPr>
        <w:lastRenderedPageBreak/>
        <w:t>Взаимосвязи организмов и окружающей среды</w:t>
      </w:r>
    </w:p>
    <w:bookmarkEnd w:id="5"/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Среда - источник веществ, энергии и информации. Экология как наука. 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E65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176E65">
        <w:rPr>
          <w:rFonts w:ascii="Times New Roman" w:hAnsi="Times New Roman" w:cs="Times New Roman"/>
          <w:sz w:val="24"/>
          <w:szCs w:val="24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176E65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176E65">
        <w:rPr>
          <w:rFonts w:ascii="Times New Roman" w:hAnsi="Times New Roman" w:cs="Times New Roman"/>
          <w:sz w:val="24"/>
          <w:szCs w:val="24"/>
        </w:rPr>
        <w:t xml:space="preserve">ироде. Пищевые связи в экосистеме. Особенности </w:t>
      </w:r>
      <w:proofErr w:type="spellStart"/>
      <w:r w:rsidRPr="00176E65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176E65">
        <w:rPr>
          <w:rFonts w:ascii="Times New Roman" w:hAnsi="Times New Roman" w:cs="Times New Roman"/>
          <w:sz w:val="24"/>
          <w:szCs w:val="24"/>
        </w:rPr>
        <w:t>.</w:t>
      </w:r>
    </w:p>
    <w:p w:rsidR="00176E65" w:rsidRP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E65">
        <w:rPr>
          <w:rFonts w:ascii="Times New Roman" w:hAnsi="Times New Roman" w:cs="Times New Roman"/>
          <w:sz w:val="24"/>
          <w:szCs w:val="24"/>
        </w:rPr>
        <w:t>Биосфера - глобальная экосистема. В.И. Вернадский - основоположник учения о биосфере.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176E65" w:rsidRDefault="00176E65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E65">
        <w:rPr>
          <w:rFonts w:ascii="Times New Roman" w:hAnsi="Times New Roman" w:cs="Times New Roman"/>
          <w:sz w:val="24"/>
          <w:szCs w:val="24"/>
        </w:rPr>
        <w:t>Проведение простых биологических исследований: наблюдения за сезонными изменениями в живой природе; 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</w:t>
      </w:r>
      <w:proofErr w:type="gramEnd"/>
      <w:r w:rsidRPr="00176E65">
        <w:rPr>
          <w:rFonts w:ascii="Times New Roman" w:hAnsi="Times New Roman" w:cs="Times New Roman"/>
          <w:sz w:val="24"/>
          <w:szCs w:val="24"/>
        </w:rPr>
        <w:t xml:space="preserve">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ED55F7" w:rsidRDefault="00ED55F7" w:rsidP="006D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Демонстрации: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Экологические факторы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Структура экосистемы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Пищевые цепи и сети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Круговорот веществ и превращения энергии в экосистеме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Типы взаимодействия разных видов в экосистеме (конкуренция, хищничество, симбиоз, паразитизм)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</w:rPr>
        <w:t>Агроэкосистема</w:t>
      </w:r>
      <w:proofErr w:type="spellEnd"/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Границы биосферы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Лабораторные и практические работы</w:t>
      </w:r>
    </w:p>
    <w:p w:rsidR="00ED55F7" w:rsidRDefault="00ED55F7" w:rsidP="00ED55F7">
      <w:pPr>
        <w:spacing w:after="0"/>
        <w:ind w:left="700" w:right="324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Наблюдения за сезонными изменениями в живой природе Составление схем передачи веществ и энергии (цепей питания)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Выявление приспособлений у организмов к среде обитания </w:t>
      </w:r>
      <w:proofErr w:type="gramStart"/>
      <w:r>
        <w:rPr>
          <w:rFonts w:ascii="Times New Roman" w:eastAsia="Times New Roman" w:hAnsi="Times New Roman" w:cs="Times New Roman"/>
        </w:rPr>
        <w:t xml:space="preserve">( </w:t>
      </w:r>
      <w:proofErr w:type="gramEnd"/>
      <w:r>
        <w:rPr>
          <w:rFonts w:ascii="Times New Roman" w:eastAsia="Times New Roman" w:hAnsi="Times New Roman" w:cs="Times New Roman"/>
        </w:rPr>
        <w:t>на конкретных примерах)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Выявление типов взаимодействия разных видов в конкретной экосистеме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Изучение и описание экосистемы своей местности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Анализ и оценка влияния факторов окружающей среды, факторов риска на здоровье</w:t>
      </w:r>
    </w:p>
    <w:p w:rsidR="00ED55F7" w:rsidRDefault="00ED55F7" w:rsidP="00ED55F7">
      <w:pPr>
        <w:spacing w:after="0" w:line="248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Анализ и оценка последствий деятельности человека в экосистемах, собственных поступков на живые организмы и экосистемы</w:t>
      </w:r>
    </w:p>
    <w:p w:rsidR="00ED55F7" w:rsidRPr="00ED55F7" w:rsidRDefault="00ED55F7" w:rsidP="00ED55F7">
      <w:pPr>
        <w:spacing w:after="0"/>
        <w:ind w:left="700"/>
        <w:rPr>
          <w:rFonts w:ascii="Times New Roman" w:hAnsi="Times New Roman" w:cs="Times New Roman"/>
          <w:b/>
          <w:i/>
          <w:sz w:val="24"/>
          <w:szCs w:val="24"/>
        </w:rPr>
      </w:pPr>
      <w:r w:rsidRPr="00ED55F7">
        <w:rPr>
          <w:rFonts w:ascii="Times New Roman" w:hAnsi="Times New Roman" w:cs="Times New Roman"/>
          <w:b/>
          <w:i/>
          <w:sz w:val="24"/>
          <w:szCs w:val="24"/>
        </w:rPr>
        <w:t>Экскурсии</w:t>
      </w:r>
    </w:p>
    <w:p w:rsidR="00ED55F7" w:rsidRDefault="00ED55F7" w:rsidP="00ED55F7">
      <w:pPr>
        <w:spacing w:after="0" w:line="29" w:lineRule="exact"/>
        <w:rPr>
          <w:sz w:val="20"/>
          <w:szCs w:val="20"/>
        </w:rPr>
      </w:pP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Многообразие растений своей местности</w:t>
      </w: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Сезонные явления в природе</w:t>
      </w:r>
    </w:p>
    <w:p w:rsidR="00ED55F7" w:rsidRDefault="00ED55F7" w:rsidP="00ED55F7">
      <w:pPr>
        <w:spacing w:after="0" w:line="239" w:lineRule="auto"/>
        <w:ind w:left="700" w:right="1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Способы размножения растений, распространение плодов и семян Многообразие животных своей местности, их роль в природе и жизни человека Экосистема своей местности (лес, луг, водоем).</w:t>
      </w:r>
      <w:proofErr w:type="gramEnd"/>
    </w:p>
    <w:p w:rsidR="00ED55F7" w:rsidRDefault="00ED55F7" w:rsidP="00ED55F7">
      <w:pPr>
        <w:spacing w:after="0" w:line="239" w:lineRule="auto"/>
        <w:ind w:left="700" w:right="172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</w:rPr>
        <w:t>Агроэкосистема</w:t>
      </w:r>
      <w:proofErr w:type="spellEnd"/>
      <w:r>
        <w:rPr>
          <w:rFonts w:ascii="Times New Roman" w:eastAsia="Times New Roman" w:hAnsi="Times New Roman" w:cs="Times New Roman"/>
        </w:rPr>
        <w:t xml:space="preserve"> своей местности (парк, сад, сквер, поле, пруд).</w:t>
      </w:r>
    </w:p>
    <w:p w:rsidR="00ED55F7" w:rsidRDefault="00ED55F7" w:rsidP="00ED55F7">
      <w:pPr>
        <w:spacing w:after="0" w:line="4" w:lineRule="exact"/>
        <w:rPr>
          <w:sz w:val="20"/>
          <w:szCs w:val="20"/>
        </w:rPr>
      </w:pPr>
    </w:p>
    <w:p w:rsidR="00ED55F7" w:rsidRDefault="00ED55F7" w:rsidP="00ED55F7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Эволюция органического мира (палеонтологический музей).</w:t>
      </w:r>
    </w:p>
    <w:p w:rsidR="00ED55F7" w:rsidRDefault="00ED55F7" w:rsidP="00ED55F7">
      <w:pPr>
        <w:spacing w:after="0"/>
        <w:sectPr w:rsidR="00ED55F7">
          <w:pgSz w:w="11900" w:h="16840"/>
          <w:pgMar w:top="833" w:right="844" w:bottom="927" w:left="1140" w:header="0" w:footer="0" w:gutter="0"/>
          <w:cols w:space="720" w:equalWidth="0">
            <w:col w:w="9920"/>
          </w:cols>
        </w:sectPr>
      </w:pPr>
    </w:p>
    <w:p w:rsidR="0005673F" w:rsidRDefault="00176E65" w:rsidP="006D376A">
      <w:pPr>
        <w:pStyle w:val="a3"/>
        <w:widowControl w:val="0"/>
        <w:numPr>
          <w:ilvl w:val="0"/>
          <w:numId w:val="5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176E65" w:rsidRDefault="00176E65" w:rsidP="006D376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6E65" w:rsidRPr="0058531E" w:rsidRDefault="00176E65" w:rsidP="006D3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1E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176E65" w:rsidRPr="0058531E" w:rsidRDefault="00176E65" w:rsidP="006D3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946"/>
        <w:gridCol w:w="1559"/>
      </w:tblGrid>
      <w:tr w:rsidR="0058531E" w:rsidRPr="0058531E" w:rsidTr="006D376A">
        <w:trPr>
          <w:trHeight w:val="476"/>
        </w:trPr>
        <w:tc>
          <w:tcPr>
            <w:tcW w:w="1242" w:type="dxa"/>
            <w:vMerge w:val="restart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  <w:vMerge w:val="restart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8531E" w:rsidRPr="0058531E" w:rsidTr="006D376A">
        <w:trPr>
          <w:trHeight w:val="716"/>
        </w:trPr>
        <w:tc>
          <w:tcPr>
            <w:tcW w:w="1242" w:type="dxa"/>
            <w:vMerge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живых организмов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Организм и среда. Природные сообщества.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повторение. Итоговая контрольная работа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76E65" w:rsidRPr="0058531E" w:rsidRDefault="00176E65" w:rsidP="006D3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176E65" w:rsidRPr="0058531E" w:rsidRDefault="00176E65" w:rsidP="006D3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1E">
        <w:rPr>
          <w:rFonts w:ascii="Times New Roman" w:hAnsi="Times New Roman" w:cs="Times New Roman"/>
          <w:b/>
          <w:sz w:val="24"/>
          <w:szCs w:val="24"/>
        </w:rPr>
        <w:t>7  класс</w:t>
      </w:r>
    </w:p>
    <w:p w:rsidR="00176E65" w:rsidRPr="0058531E" w:rsidRDefault="00176E65" w:rsidP="006D3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946"/>
        <w:gridCol w:w="1559"/>
      </w:tblGrid>
      <w:tr w:rsidR="0058531E" w:rsidRPr="0058531E" w:rsidTr="006D376A">
        <w:trPr>
          <w:trHeight w:val="476"/>
        </w:trPr>
        <w:tc>
          <w:tcPr>
            <w:tcW w:w="1242" w:type="dxa"/>
            <w:vMerge w:val="restart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  <w:vMerge w:val="restart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8531E" w:rsidRPr="0058531E" w:rsidTr="006D376A">
        <w:trPr>
          <w:trHeight w:val="716"/>
        </w:trPr>
        <w:tc>
          <w:tcPr>
            <w:tcW w:w="1242" w:type="dxa"/>
            <w:vMerge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Раздел 1.  Царство Прокариоты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Раздел 2.  Царство Грибы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Раздел 3.  Царство Растения.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Раздел 4.  Царство Животные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Раздел 5.  Вирусы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76E65" w:rsidRPr="0058531E" w:rsidRDefault="00176E65" w:rsidP="006D376A">
      <w:pPr>
        <w:framePr w:hSpace="180" w:wrap="around" w:vAnchor="text" w:hAnchor="margin" w:y="11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6E65" w:rsidRPr="0058531E" w:rsidRDefault="00176E65" w:rsidP="006D3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176E65" w:rsidRPr="0058531E" w:rsidRDefault="00176E65" w:rsidP="006D3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1E">
        <w:rPr>
          <w:rFonts w:ascii="Times New Roman" w:hAnsi="Times New Roman" w:cs="Times New Roman"/>
          <w:b/>
          <w:sz w:val="24"/>
          <w:szCs w:val="24"/>
        </w:rPr>
        <w:t>8  класс</w:t>
      </w:r>
    </w:p>
    <w:p w:rsidR="00176E65" w:rsidRPr="0058531E" w:rsidRDefault="00176E65" w:rsidP="006D3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946"/>
        <w:gridCol w:w="1559"/>
      </w:tblGrid>
      <w:tr w:rsidR="0058531E" w:rsidRPr="0058531E" w:rsidTr="006D376A">
        <w:trPr>
          <w:trHeight w:val="476"/>
        </w:trPr>
        <w:tc>
          <w:tcPr>
            <w:tcW w:w="1242" w:type="dxa"/>
            <w:vMerge w:val="restart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  <w:vMerge w:val="restart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8531E" w:rsidRPr="0058531E" w:rsidTr="006D376A">
        <w:trPr>
          <w:trHeight w:val="716"/>
        </w:trPr>
        <w:tc>
          <w:tcPr>
            <w:tcW w:w="1242" w:type="dxa"/>
            <w:vMerge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31E" w:rsidRPr="0058531E" w:rsidTr="006D376A">
        <w:trPr>
          <w:trHeight w:val="288"/>
        </w:trPr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Введение. Человек как биологический вид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знаний о строении и функциях организма человека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Общий обзор строения и функций организма человека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Координация и регуляция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Анализаторы 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Транспорт веществ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Пищеварение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энергии. Витамины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76E65" w:rsidRPr="0058531E" w:rsidRDefault="00176E65" w:rsidP="006D3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6E65" w:rsidRPr="0058531E" w:rsidRDefault="00176E65" w:rsidP="006D3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65" w:rsidRPr="0058531E" w:rsidRDefault="00176E65" w:rsidP="006D3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1E">
        <w:rPr>
          <w:rFonts w:ascii="Times New Roman" w:hAnsi="Times New Roman" w:cs="Times New Roman"/>
          <w:b/>
          <w:sz w:val="24"/>
          <w:szCs w:val="24"/>
        </w:rPr>
        <w:t>9  класс</w:t>
      </w:r>
    </w:p>
    <w:p w:rsidR="00176E65" w:rsidRPr="0058531E" w:rsidRDefault="00176E65" w:rsidP="006D3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946"/>
        <w:gridCol w:w="1559"/>
      </w:tblGrid>
      <w:tr w:rsidR="0058531E" w:rsidRPr="0058531E" w:rsidTr="006D376A">
        <w:trPr>
          <w:trHeight w:val="476"/>
        </w:trPr>
        <w:tc>
          <w:tcPr>
            <w:tcW w:w="1242" w:type="dxa"/>
            <w:vMerge w:val="restart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  <w:vMerge w:val="restart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8531E" w:rsidRPr="0058531E" w:rsidTr="006D376A">
        <w:trPr>
          <w:trHeight w:val="716"/>
        </w:trPr>
        <w:tc>
          <w:tcPr>
            <w:tcW w:w="1242" w:type="dxa"/>
            <w:vMerge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31E" w:rsidRPr="0058531E" w:rsidTr="006D376A">
        <w:trPr>
          <w:trHeight w:val="288"/>
        </w:trPr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Эволюция живого мира на Земле.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Структурная организация живых организмов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организмов.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 организмов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Взаимоотношения организма и среды. Основы экологии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31E" w:rsidRPr="0058531E" w:rsidTr="006D376A">
        <w:tc>
          <w:tcPr>
            <w:tcW w:w="1242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8531E" w:rsidRPr="0058531E" w:rsidRDefault="0058531E" w:rsidP="006D3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1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76E65" w:rsidRPr="0058531E" w:rsidRDefault="00176E65" w:rsidP="006D376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73F" w:rsidRDefault="0005673F" w:rsidP="006D376A">
      <w:pPr>
        <w:pStyle w:val="a3"/>
        <w:widowControl w:val="0"/>
        <w:numPr>
          <w:ilvl w:val="0"/>
          <w:numId w:val="5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B6B5D">
        <w:rPr>
          <w:rFonts w:ascii="Times New Roman" w:hAnsi="Times New Roman"/>
          <w:b/>
          <w:sz w:val="24"/>
          <w:szCs w:val="24"/>
        </w:rPr>
        <w:t>Нормы оценки знаний, умений, навыков</w:t>
      </w:r>
      <w:r w:rsidR="0058531E"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p w:rsidR="0058531E" w:rsidRPr="002B6B5D" w:rsidRDefault="0058531E" w:rsidP="006D376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Критерии оценки по дисциплине «биология»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6B5D">
        <w:rPr>
          <w:rFonts w:ascii="Times New Roman" w:hAnsi="Times New Roman" w:cs="Times New Roman"/>
          <w:i/>
          <w:sz w:val="24"/>
          <w:szCs w:val="24"/>
          <w:u w:val="single"/>
        </w:rPr>
        <w:t>Контроль знаний в форме устных ответов учащихся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2B6B5D">
        <w:rPr>
          <w:rFonts w:ascii="Times New Roman" w:hAnsi="Times New Roman" w:cs="Times New Roman"/>
          <w:sz w:val="24"/>
          <w:szCs w:val="24"/>
        </w:rPr>
        <w:t xml:space="preserve"> - ставится, если логически последовательно полностью раскрыт ответ на во</w:t>
      </w:r>
      <w:r w:rsidR="0058531E">
        <w:rPr>
          <w:rFonts w:ascii="Times New Roman" w:hAnsi="Times New Roman" w:cs="Times New Roman"/>
          <w:sz w:val="24"/>
          <w:szCs w:val="24"/>
        </w:rPr>
        <w:t>п</w:t>
      </w:r>
      <w:r w:rsidRPr="002B6B5D">
        <w:rPr>
          <w:rFonts w:ascii="Times New Roman" w:hAnsi="Times New Roman" w:cs="Times New Roman"/>
          <w:sz w:val="24"/>
          <w:szCs w:val="24"/>
        </w:rPr>
        <w:t>рос,самостоятельно обоснован и проиллюстрирован, сделан вывод, во время ответа использоваласьнаучная терминология.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2B6B5D">
        <w:rPr>
          <w:rFonts w:ascii="Times New Roman" w:hAnsi="Times New Roman" w:cs="Times New Roman"/>
          <w:sz w:val="24"/>
          <w:szCs w:val="24"/>
        </w:rPr>
        <w:t xml:space="preserve"> - ставится, если при правильном ответе учащийся не способен самостоятельно иполно обосновать и проиллюстрировать его.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2B6B5D">
        <w:rPr>
          <w:rFonts w:ascii="Times New Roman" w:hAnsi="Times New Roman" w:cs="Times New Roman"/>
          <w:sz w:val="24"/>
          <w:szCs w:val="24"/>
        </w:rPr>
        <w:t xml:space="preserve"> - ставится, если учащийся даёт не точный или не полный ответ на поставленныйвопрос, не правильно произносит биологические термины, не может точно сформулировать,обосновать свой ответ.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2B6B5D">
        <w:rPr>
          <w:rFonts w:ascii="Times New Roman" w:hAnsi="Times New Roman" w:cs="Times New Roman"/>
          <w:sz w:val="24"/>
          <w:szCs w:val="24"/>
        </w:rPr>
        <w:t xml:space="preserve"> - ставится, если учащийся даёт неправильный ответ на поставленный вопрос, недемонстрирует умение использовать при ответе иллюстративный материал.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6B5D">
        <w:rPr>
          <w:rFonts w:ascii="Times New Roman" w:hAnsi="Times New Roman" w:cs="Times New Roman"/>
          <w:i/>
          <w:sz w:val="24"/>
          <w:szCs w:val="24"/>
          <w:u w:val="single"/>
        </w:rPr>
        <w:t>Оценка письменных работ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(развернутый ответ на вопрос)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Отметка «5»: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- ответ полный и правильный, возможна несущественная ошибка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Отметка «4»: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- ответ неполный или допущено не более 2-х несущественных ошибок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Отметка «3»: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- работа выполнена не менее</w:t>
      </w:r>
      <w:proofErr w:type="gramStart"/>
      <w:r w:rsidRPr="002B6B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6B5D">
        <w:rPr>
          <w:rFonts w:ascii="Times New Roman" w:hAnsi="Times New Roman" w:cs="Times New Roman"/>
          <w:sz w:val="24"/>
          <w:szCs w:val="24"/>
        </w:rPr>
        <w:t xml:space="preserve"> чем на половину, допущена одна существенная ошибка и приэтом две-три несущественные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Отметка «2»: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- работа выполнена меньше, чем на половину или содержит несколько существенных ошибок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6B5D">
        <w:rPr>
          <w:rFonts w:ascii="Times New Roman" w:hAnsi="Times New Roman" w:cs="Times New Roman"/>
          <w:i/>
          <w:sz w:val="24"/>
          <w:szCs w:val="24"/>
          <w:u w:val="single"/>
        </w:rPr>
        <w:t>Оценка практических умений учащихся.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Оценка умений ставить опыты.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Отметка «5»:</w:t>
      </w:r>
    </w:p>
    <w:p w:rsidR="0058531E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lastRenderedPageBreak/>
        <w:t>правильно определена цель опыта;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самостоятельно и последовательно проведены подбор оборудования и объектов, а также работапо закладке опыта;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научно, грамотно, логично описаны наблюдения и сформулированы выводы из опыта.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Отметка «4»: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правильно определена цель опыта;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самостоятельно проведена работа по подбору оборудования, объектов;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при закладке опыта допускаются: 1-2 ошибки, в целом гра</w:t>
      </w:r>
      <w:r w:rsidR="0058531E">
        <w:rPr>
          <w:rFonts w:ascii="Times New Roman" w:hAnsi="Times New Roman" w:cs="Times New Roman"/>
          <w:sz w:val="24"/>
          <w:szCs w:val="24"/>
        </w:rPr>
        <w:t>мотно и логично описаны наблюде</w:t>
      </w:r>
      <w:r w:rsidRPr="002B6B5D">
        <w:rPr>
          <w:rFonts w:ascii="Times New Roman" w:hAnsi="Times New Roman" w:cs="Times New Roman"/>
          <w:sz w:val="24"/>
          <w:szCs w:val="24"/>
        </w:rPr>
        <w:t>ния, сформулированы основные выводы из опыта;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в описании наблюдений допущены неточности, выводы неполные.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Отметка «3»: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Правильно определена цель опыта, подбор оборудования и объектов; работы по закладке опыта</w:t>
      </w:r>
      <w:r w:rsidR="0058531E">
        <w:rPr>
          <w:rFonts w:ascii="Times New Roman" w:hAnsi="Times New Roman" w:cs="Times New Roman"/>
          <w:sz w:val="24"/>
          <w:szCs w:val="24"/>
        </w:rPr>
        <w:t>;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проведены с помощью учителя;</w:t>
      </w:r>
    </w:p>
    <w:p w:rsidR="0005673F" w:rsidRPr="002B6B5D" w:rsidRDefault="0058531E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673F" w:rsidRPr="002B6B5D">
        <w:rPr>
          <w:rFonts w:ascii="Times New Roman" w:hAnsi="Times New Roman" w:cs="Times New Roman"/>
          <w:sz w:val="24"/>
          <w:szCs w:val="24"/>
        </w:rPr>
        <w:t>опущены неточности и ошибки в закладке опыта, написании наблюд</w:t>
      </w:r>
      <w:r>
        <w:rPr>
          <w:rFonts w:ascii="Times New Roman" w:hAnsi="Times New Roman" w:cs="Times New Roman"/>
          <w:sz w:val="24"/>
          <w:szCs w:val="24"/>
        </w:rPr>
        <w:t>ения, формировании вы</w:t>
      </w:r>
      <w:r w:rsidR="0005673F" w:rsidRPr="002B6B5D">
        <w:rPr>
          <w:rFonts w:ascii="Times New Roman" w:hAnsi="Times New Roman" w:cs="Times New Roman"/>
          <w:sz w:val="24"/>
          <w:szCs w:val="24"/>
        </w:rPr>
        <w:t>водов.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Отметка «2»: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не определена самостоятельно цель опыта, не подготовлено нужное оборудование;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допущены существенные ошибки при закладке опыта и его оформлении.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6B5D">
        <w:rPr>
          <w:rFonts w:ascii="Times New Roman" w:hAnsi="Times New Roman" w:cs="Times New Roman"/>
          <w:i/>
          <w:sz w:val="24"/>
          <w:szCs w:val="24"/>
          <w:u w:val="single"/>
        </w:rPr>
        <w:t>Оценка умений проводить наблюдения.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05673F" w:rsidRPr="002B6B5D" w:rsidRDefault="0005673F" w:rsidP="006D376A">
      <w:pPr>
        <w:pStyle w:val="a3"/>
        <w:widowControl w:val="0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B5D">
        <w:rPr>
          <w:rFonts w:ascii="Times New Roman" w:hAnsi="Times New Roman"/>
          <w:sz w:val="24"/>
          <w:szCs w:val="24"/>
        </w:rPr>
        <w:t>правильность проведения;</w:t>
      </w:r>
    </w:p>
    <w:p w:rsidR="0005673F" w:rsidRPr="002B6B5D" w:rsidRDefault="0005673F" w:rsidP="006D376A">
      <w:pPr>
        <w:pStyle w:val="a3"/>
        <w:widowControl w:val="0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B5D">
        <w:rPr>
          <w:rFonts w:ascii="Times New Roman" w:hAnsi="Times New Roman"/>
          <w:sz w:val="24"/>
          <w:szCs w:val="24"/>
        </w:rPr>
        <w:t>умения выделять существенные признаки, логичность и биологическую грамотность в оформлении результатов наблюдений и в выводах.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Отметка «5»: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правильно по заданию проведено наблюдение;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выделены существенные признаки, логичность и научная грамотность в оформлении результатов наблюдений и в выводах.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Отметка «4»: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правильно по заданию проведено наблюдение;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 xml:space="preserve">при выделении существенных признаков у наблюдаемого </w:t>
      </w:r>
      <w:r w:rsidR="0058531E">
        <w:rPr>
          <w:rFonts w:ascii="Times New Roman" w:hAnsi="Times New Roman" w:cs="Times New Roman"/>
          <w:sz w:val="24"/>
          <w:szCs w:val="24"/>
        </w:rPr>
        <w:t xml:space="preserve">объекта (процесса) </w:t>
      </w:r>
      <w:proofErr w:type="gramStart"/>
      <w:r w:rsidR="0058531E"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 w:rsidR="0058531E">
        <w:rPr>
          <w:rFonts w:ascii="Times New Roman" w:hAnsi="Times New Roman" w:cs="Times New Roman"/>
          <w:sz w:val="24"/>
          <w:szCs w:val="24"/>
        </w:rPr>
        <w:t xml:space="preserve"> второ</w:t>
      </w:r>
      <w:r w:rsidRPr="002B6B5D">
        <w:rPr>
          <w:rFonts w:ascii="Times New Roman" w:hAnsi="Times New Roman" w:cs="Times New Roman"/>
          <w:sz w:val="24"/>
          <w:szCs w:val="24"/>
        </w:rPr>
        <w:t>степенные;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допущена небрежность в оформлении наблюдений и выводов.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Отметка «3»: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допущены неточности, 1-2 ошибки в проведении наблюдений по заданию учителя;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 xml:space="preserve">при выделении существенных признаков у наблюдаемого объекта (процесса) </w:t>
      </w:r>
      <w:proofErr w:type="gramStart"/>
      <w:r w:rsidRPr="002B6B5D"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 w:rsidRPr="002B6B5D">
        <w:rPr>
          <w:rFonts w:ascii="Times New Roman" w:hAnsi="Times New Roman" w:cs="Times New Roman"/>
          <w:sz w:val="24"/>
          <w:szCs w:val="24"/>
        </w:rPr>
        <w:t xml:space="preserve"> лишь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некоторые, допущены 1-2 ошибки в оформлении наблюдений и выводов.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Отметка «2»: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Допущены 3-4 ошибки в проведении наблюдений по заданию учителя;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Неправильно выделены признаки наблюдаемого объекта (процесса); допущены 3-4 ошибки воформлении наблюдений и выводов.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6B5D">
        <w:rPr>
          <w:rFonts w:ascii="Times New Roman" w:hAnsi="Times New Roman" w:cs="Times New Roman"/>
          <w:i/>
          <w:sz w:val="24"/>
          <w:szCs w:val="24"/>
          <w:u w:val="single"/>
        </w:rPr>
        <w:t>Оценка деятельности учащихся при работе с рисунками, схемами, таблицами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2B6B5D">
        <w:rPr>
          <w:rFonts w:ascii="Times New Roman" w:hAnsi="Times New Roman" w:cs="Times New Roman"/>
          <w:sz w:val="24"/>
          <w:szCs w:val="24"/>
        </w:rPr>
        <w:t xml:space="preserve"> - ставится, если работа выполнена точно, есть обозначения и подписи, правильноустановлены причинно-следственные, пространственные и временные связи, при описании используются только существенные признаки, сделаны выводы.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2B6B5D">
        <w:rPr>
          <w:rFonts w:ascii="Times New Roman" w:hAnsi="Times New Roman" w:cs="Times New Roman"/>
          <w:sz w:val="24"/>
          <w:szCs w:val="24"/>
        </w:rPr>
        <w:t xml:space="preserve"> - ставится, если есть неточность при выполнении рисунков, схем, таблиц, не влияющих отрицательно на результат работы, отсутствуют обозначения и подписи; есть ошибки всравнении объектов, их классификации на группы по существенным признакам.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2B6B5D">
        <w:rPr>
          <w:rFonts w:ascii="Times New Roman" w:hAnsi="Times New Roman" w:cs="Times New Roman"/>
          <w:sz w:val="24"/>
          <w:szCs w:val="24"/>
        </w:rPr>
        <w:t xml:space="preserve"> - ставится, если при описании объектов преобладают </w:t>
      </w:r>
      <w:r w:rsidRPr="002B6B5D">
        <w:rPr>
          <w:rFonts w:ascii="Times New Roman" w:hAnsi="Times New Roman" w:cs="Times New Roman"/>
          <w:sz w:val="24"/>
          <w:szCs w:val="24"/>
        </w:rPr>
        <w:lastRenderedPageBreak/>
        <w:t>несущественные его признаки, учащийся не может подтвердить свой ответ схемой, рисунком.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Отметка «2» -</w:t>
      </w:r>
      <w:r w:rsidRPr="002B6B5D">
        <w:rPr>
          <w:rFonts w:ascii="Times New Roman" w:hAnsi="Times New Roman" w:cs="Times New Roman"/>
          <w:sz w:val="24"/>
          <w:szCs w:val="24"/>
        </w:rPr>
        <w:t xml:space="preserve"> ставится, если учащийся не знает фактический материал, проявляет отсутствиеумения выполнять рисунки, схемы, неправильно заполняет таблицы.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6B5D">
        <w:rPr>
          <w:rFonts w:ascii="Times New Roman" w:hAnsi="Times New Roman" w:cs="Times New Roman"/>
          <w:i/>
          <w:sz w:val="24"/>
          <w:szCs w:val="24"/>
          <w:u w:val="single"/>
        </w:rPr>
        <w:t>Оценка ответов учащихся при проведении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6B5D">
        <w:rPr>
          <w:rFonts w:ascii="Times New Roman" w:hAnsi="Times New Roman" w:cs="Times New Roman"/>
          <w:i/>
          <w:sz w:val="24"/>
          <w:szCs w:val="24"/>
          <w:u w:val="single"/>
        </w:rPr>
        <w:t>практических и лабораторных работ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2B6B5D">
        <w:rPr>
          <w:rFonts w:ascii="Times New Roman" w:hAnsi="Times New Roman" w:cs="Times New Roman"/>
          <w:sz w:val="24"/>
          <w:szCs w:val="24"/>
        </w:rPr>
        <w:t xml:space="preserve"> ставится в следующем случае: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 xml:space="preserve">- лабораторная работа выполнена в полном объеме с соблюдением </w:t>
      </w:r>
      <w:proofErr w:type="gramStart"/>
      <w:r w:rsidRPr="002B6B5D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последовательности проведения опытов и измерении;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- учащийся 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</w:t>
      </w:r>
    </w:p>
    <w:p w:rsidR="0005673F" w:rsidRPr="002B6B5D" w:rsidRDefault="0058531E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673F" w:rsidRPr="002B6B5D">
        <w:rPr>
          <w:rFonts w:ascii="Times New Roman" w:hAnsi="Times New Roman" w:cs="Times New Roman"/>
          <w:sz w:val="24"/>
          <w:szCs w:val="24"/>
        </w:rPr>
        <w:t xml:space="preserve"> в отчете правильно и аккуратно выполнил все записи, таблицы, рисунки, чертежи, графики,вычисления; правильно выполнил анализ погрешностей.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2B6B5D">
        <w:rPr>
          <w:rFonts w:ascii="Times New Roman" w:hAnsi="Times New Roman" w:cs="Times New Roman"/>
          <w:sz w:val="24"/>
          <w:szCs w:val="24"/>
        </w:rPr>
        <w:t xml:space="preserve"> ставится в следующем случае: выполнение л</w:t>
      </w:r>
      <w:r w:rsidR="0058531E">
        <w:rPr>
          <w:rFonts w:ascii="Times New Roman" w:hAnsi="Times New Roman" w:cs="Times New Roman"/>
          <w:sz w:val="24"/>
          <w:szCs w:val="24"/>
        </w:rPr>
        <w:t xml:space="preserve">абораторной работы удовлетворяет </w:t>
      </w:r>
      <w:r w:rsidRPr="002B6B5D">
        <w:rPr>
          <w:rFonts w:ascii="Times New Roman" w:hAnsi="Times New Roman" w:cs="Times New Roman"/>
          <w:sz w:val="24"/>
          <w:szCs w:val="24"/>
        </w:rPr>
        <w:t>основным требованиям к ответу на оценку «5», но учащийся допустил недочеты или негрубые ошибки, не повлиявшие на результаты выполнения работы.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2B6B5D">
        <w:rPr>
          <w:rFonts w:ascii="Times New Roman" w:hAnsi="Times New Roman" w:cs="Times New Roman"/>
          <w:sz w:val="24"/>
          <w:szCs w:val="24"/>
        </w:rPr>
        <w:t xml:space="preserve"> ставится в следующем случае: результат выполненной части лабораторной работы таков, что позволяет получить правильный вывод, но в ходе проведения опыта и измерений были допущены ошибки.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2B6B5D">
        <w:rPr>
          <w:rFonts w:ascii="Times New Roman" w:hAnsi="Times New Roman" w:cs="Times New Roman"/>
          <w:sz w:val="24"/>
          <w:szCs w:val="24"/>
        </w:rPr>
        <w:t xml:space="preserve"> ставится в следующем случае: результаты выполнения лабораторной работы непозволяют сделать правильный вывод, измерения, вычисления, наблюдения производились неправильно.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>Примечания</w:t>
      </w:r>
    </w:p>
    <w:p w:rsidR="0005673F" w:rsidRPr="002B6B5D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 xml:space="preserve"> Во всех случаях оценка снижается, если ученик не </w:t>
      </w:r>
      <w:r w:rsidR="0058531E">
        <w:rPr>
          <w:rFonts w:ascii="Times New Roman" w:hAnsi="Times New Roman" w:cs="Times New Roman"/>
          <w:sz w:val="24"/>
          <w:szCs w:val="24"/>
        </w:rPr>
        <w:t>соблюдал требований техники без</w:t>
      </w:r>
      <w:r w:rsidRPr="002B6B5D">
        <w:rPr>
          <w:rFonts w:ascii="Times New Roman" w:hAnsi="Times New Roman" w:cs="Times New Roman"/>
          <w:sz w:val="24"/>
          <w:szCs w:val="24"/>
        </w:rPr>
        <w:t>опасности при проведении эксперимента.</w:t>
      </w:r>
    </w:p>
    <w:p w:rsidR="0005673F" w:rsidRDefault="0005673F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5D">
        <w:rPr>
          <w:rFonts w:ascii="Times New Roman" w:hAnsi="Times New Roman" w:cs="Times New Roman"/>
          <w:sz w:val="24"/>
          <w:szCs w:val="24"/>
        </w:rPr>
        <w:t xml:space="preserve"> В тех случаях, когда учащийся показал оригинальный подход к выполнению работы, но вотчете содержатся недостатки, оценка за выполнение работы, по усмотрению учителя, можетбыть повышена по сравнению с указанными нормами.</w:t>
      </w:r>
    </w:p>
    <w:p w:rsidR="0058531E" w:rsidRPr="002B6B5D" w:rsidRDefault="0058531E" w:rsidP="006D3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73F" w:rsidRPr="002B6B5D" w:rsidRDefault="0005673F" w:rsidP="006D376A">
      <w:pPr>
        <w:pStyle w:val="a3"/>
        <w:widowControl w:val="0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B6B5D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2B6B5D">
        <w:rPr>
          <w:rFonts w:ascii="Times New Roman" w:hAnsi="Times New Roman"/>
          <w:b/>
          <w:sz w:val="24"/>
          <w:szCs w:val="24"/>
        </w:rPr>
        <w:t xml:space="preserve"> – методическое и материально-техническое обеспечение.</w:t>
      </w:r>
    </w:p>
    <w:p w:rsidR="000533D6" w:rsidRDefault="000533D6" w:rsidP="006D376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0"/>
        <w:gridCol w:w="8134"/>
      </w:tblGrid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0979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0979">
              <w:rPr>
                <w:rFonts w:ascii="Times New Roman" w:hAnsi="Times New Roman"/>
                <w:b/>
              </w:rPr>
              <w:t xml:space="preserve">Оснащение кабинета биологии и экологии по Приказу </w:t>
            </w:r>
            <w:proofErr w:type="spellStart"/>
            <w:r w:rsidRPr="002F0979">
              <w:rPr>
                <w:rFonts w:ascii="Times New Roman" w:hAnsi="Times New Roman"/>
                <w:b/>
              </w:rPr>
              <w:t>Минобрнауки</w:t>
            </w:r>
            <w:proofErr w:type="spellEnd"/>
            <w:r w:rsidRPr="002F0979">
              <w:rPr>
                <w:rFonts w:ascii="Times New Roman" w:hAnsi="Times New Roman"/>
                <w:b/>
              </w:rPr>
              <w:t xml:space="preserve"> России </w:t>
            </w:r>
          </w:p>
          <w:p w:rsidR="00BF7CC7" w:rsidRPr="002F0979" w:rsidRDefault="00BF7CC7" w:rsidP="004A6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0979">
              <w:rPr>
                <w:rFonts w:ascii="Times New Roman" w:hAnsi="Times New Roman"/>
                <w:b/>
              </w:rPr>
              <w:t xml:space="preserve">от 30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F0979">
                <w:rPr>
                  <w:rFonts w:ascii="Times New Roman" w:hAnsi="Times New Roman"/>
                  <w:b/>
                </w:rPr>
                <w:t>2016 г</w:t>
              </w:r>
            </w:smartTag>
            <w:r w:rsidRPr="002F0979">
              <w:rPr>
                <w:rFonts w:ascii="Times New Roman" w:hAnsi="Times New Roman"/>
                <w:b/>
              </w:rPr>
              <w:t>. № 336</w:t>
            </w:r>
          </w:p>
        </w:tc>
      </w:tr>
      <w:tr w:rsidR="00BF7CC7" w:rsidRPr="002F0979" w:rsidTr="00BF7CC7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F0979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2.16.1.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2.16.2.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Стол учителя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2.16.3.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Стол учителя приставной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2.16.4.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Кресло для учителя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2.16.5.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Стол ученический двухместный регулируемый по высоте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2.16.6.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Стул ученический поворотный с регулируемой высотой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2.16.10.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Шкаф для хранения учебных пособий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2.16.11.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Система хранения и демонстрации таблиц и плакатов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2.16.12.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Доска объявлений</w:t>
            </w:r>
          </w:p>
        </w:tc>
      </w:tr>
      <w:tr w:rsidR="00BF7CC7" w:rsidRPr="002F0979" w:rsidTr="00BF7CC7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F0979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2.16.13.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2.16.14.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2.16.16.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2.16.17.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2.16.18.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Акустическая система для аудитории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2.16.19.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Сетевой фильтр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2.16.20.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Средство организации беспроводной сети</w:t>
            </w:r>
          </w:p>
        </w:tc>
      </w:tr>
      <w:tr w:rsidR="00BF7CC7" w:rsidRPr="002F0979" w:rsidTr="00BF7CC7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F097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Технические средства обучения (рабочее место ученика)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2.16.22.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Мобильный компьютер ученика</w:t>
            </w:r>
          </w:p>
        </w:tc>
      </w:tr>
      <w:tr w:rsidR="00BF7CC7" w:rsidRPr="002F0979" w:rsidTr="00BF7CC7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F09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Демонстрационное оборудование и приборы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2.16.24.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Комплект гербариев демонстрационный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2.16.25.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Комплект коллекций демонстрационный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2.16.26.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Цифровой микроскоп бинокулярный (с камерой)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2.16.28.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Микроскоп демонстрационный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2.16.29.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Прибор для демонстрации водных свойств почвы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2.16.30.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Прибор для демонстрации всасывания воды корнями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2.16.32.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Прибор для сравнения углекислого газа во вдыхаемом и выдыхаемом воздухе</w:t>
            </w:r>
          </w:p>
        </w:tc>
      </w:tr>
      <w:tr w:rsidR="00BF7CC7" w:rsidRPr="002F0979" w:rsidTr="00BF7CC7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BF7CC7" w:rsidRPr="002F0979" w:rsidRDefault="00BF7CC7" w:rsidP="00BF7C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F0979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2.16.33.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Цифровая лаборатория для учителя по биологии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2.16.34.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Палочка стеклянная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2.16.35.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Зажим пробирочный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2.16.36.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Ложка для сжигания веществ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2.16.37.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Спиртовка лабораторная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2.16.38.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Штатив для пробирок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2.16.39.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Воронка лабораторная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2.16.40.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Колба коническая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2.16.41.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Пробирка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2.16.42.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Стакан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2.16.43.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Ступка фарфоровая с пестиком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2.16.44.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Цилиндр мерный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2.16.45.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Комплект микропрепаратов по анатомии, ботанике, зоологии, общей биологии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2.16.47.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Универсальный регистратор данных (мобильный компьютер ученика)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2.16.50.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Цифровой микроскоп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2.16.51.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Набор для микроскопа по биологии</w:t>
            </w:r>
          </w:p>
        </w:tc>
      </w:tr>
      <w:tr w:rsidR="00BF7CC7" w:rsidRPr="002F0979" w:rsidTr="00BF7CC7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F0979">
              <w:rPr>
                <w:rFonts w:ascii="Times New Roman" w:hAnsi="Times New Roman"/>
                <w:b/>
                <w:i/>
                <w:sz w:val="24"/>
                <w:szCs w:val="24"/>
              </w:rPr>
              <w:t>Модели, муляжи, аппликации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2.16.53.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Комплект анатомических моделей демонстрационный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2.16.55.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Комплект ботанических моделей демонстрационный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2.16.57.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Комплект муляжей демонстрационный</w:t>
            </w:r>
          </w:p>
        </w:tc>
      </w:tr>
      <w:tr w:rsidR="00BF7CC7" w:rsidRPr="002F0979" w:rsidTr="00BF7CC7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F0979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2.16.58.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Электронные средства обучения (CD, DVD, интерактивные плакаты, лицензионное программное обеспечение) для кабинета биологии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2.16.59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Видеофильмы</w:t>
            </w:r>
          </w:p>
        </w:tc>
      </w:tr>
      <w:tr w:rsidR="00BF7CC7" w:rsidRPr="002F0979" w:rsidTr="00BF7CC7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F0979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2.16.60.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Комплект портретов для оформления кабинета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2.16.61.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Комплект демонстрационных учебных таблиц</w:t>
            </w:r>
          </w:p>
        </w:tc>
      </w:tr>
      <w:tr w:rsidR="00BF7CC7" w:rsidRPr="002F0979" w:rsidTr="00BF7CC7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2F0979">
              <w:rPr>
                <w:rFonts w:ascii="Times New Roman" w:hAnsi="Times New Roman"/>
                <w:b/>
                <w:i/>
                <w:sz w:val="24"/>
                <w:szCs w:val="24"/>
              </w:rPr>
              <w:t>Лаборантская</w:t>
            </w:r>
            <w:proofErr w:type="gramEnd"/>
            <w:r w:rsidRPr="002F09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кабинета биологии и экологии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2.16.62.</w:t>
            </w:r>
          </w:p>
        </w:tc>
        <w:tc>
          <w:tcPr>
            <w:tcW w:w="8134" w:type="dxa"/>
            <w:tcBorders>
              <w:right w:val="single" w:sz="4" w:space="0" w:color="auto"/>
            </w:tcBorders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Стол учителя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2.16.63.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Кресло для преподавателя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2.16.64.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Стол лабораторный моечный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2.16.67.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Шкаф для хранения учебных пособий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2.16.68.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Шкаф для хранения посуды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2.16.69.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Система хранения таблиц и плакатов</w:t>
            </w:r>
          </w:p>
        </w:tc>
      </w:tr>
      <w:tr w:rsidR="00BF7CC7" w:rsidRPr="002F0979" w:rsidTr="00BF7CC7">
        <w:tc>
          <w:tcPr>
            <w:tcW w:w="1330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2.16.71.</w:t>
            </w:r>
          </w:p>
        </w:tc>
        <w:tc>
          <w:tcPr>
            <w:tcW w:w="8134" w:type="dxa"/>
          </w:tcPr>
          <w:p w:rsidR="00BF7CC7" w:rsidRPr="002F0979" w:rsidRDefault="00BF7CC7" w:rsidP="004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79">
              <w:rPr>
                <w:rFonts w:ascii="Times New Roman" w:hAnsi="Times New Roman"/>
                <w:sz w:val="24"/>
                <w:szCs w:val="24"/>
              </w:rPr>
              <w:t>Стул лабораторный поворотный</w:t>
            </w:r>
          </w:p>
        </w:tc>
      </w:tr>
    </w:tbl>
    <w:p w:rsidR="00BF7CC7" w:rsidRDefault="00BF7CC7" w:rsidP="006D376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sectPr w:rsidR="00BF7CC7" w:rsidSect="002B6B5D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2AB"/>
    <w:multiLevelType w:val="hybridMultilevel"/>
    <w:tmpl w:val="F67470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F1A"/>
    <w:multiLevelType w:val="hybridMultilevel"/>
    <w:tmpl w:val="10C6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0383"/>
    <w:multiLevelType w:val="hybridMultilevel"/>
    <w:tmpl w:val="335A4B78"/>
    <w:lvl w:ilvl="0" w:tplc="F6C8F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5AF9"/>
    <w:multiLevelType w:val="hybridMultilevel"/>
    <w:tmpl w:val="AC001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6944"/>
    <w:multiLevelType w:val="hybridMultilevel"/>
    <w:tmpl w:val="26560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77644"/>
    <w:multiLevelType w:val="hybridMultilevel"/>
    <w:tmpl w:val="E584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A53D8"/>
    <w:multiLevelType w:val="hybridMultilevel"/>
    <w:tmpl w:val="B58073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55E53"/>
    <w:multiLevelType w:val="hybridMultilevel"/>
    <w:tmpl w:val="B330E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057A0"/>
    <w:multiLevelType w:val="hybridMultilevel"/>
    <w:tmpl w:val="D24E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237CB"/>
    <w:multiLevelType w:val="hybridMultilevel"/>
    <w:tmpl w:val="68C6DB64"/>
    <w:lvl w:ilvl="0" w:tplc="F6C8F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678"/>
    <w:multiLevelType w:val="hybridMultilevel"/>
    <w:tmpl w:val="71486C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47A1A"/>
    <w:multiLevelType w:val="hybridMultilevel"/>
    <w:tmpl w:val="9E12BD52"/>
    <w:lvl w:ilvl="0" w:tplc="F6C8F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E0C0C"/>
    <w:multiLevelType w:val="hybridMultilevel"/>
    <w:tmpl w:val="D05CF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72E6A"/>
    <w:multiLevelType w:val="hybridMultilevel"/>
    <w:tmpl w:val="A6463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62E1C"/>
    <w:multiLevelType w:val="hybridMultilevel"/>
    <w:tmpl w:val="1EA4BE62"/>
    <w:lvl w:ilvl="0" w:tplc="C8888C00">
      <w:numFmt w:val="bullet"/>
      <w:lvlText w:val="•"/>
      <w:lvlJc w:val="left"/>
      <w:pPr>
        <w:ind w:left="127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24C9F"/>
    <w:multiLevelType w:val="hybridMultilevel"/>
    <w:tmpl w:val="748A5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03C59"/>
    <w:multiLevelType w:val="hybridMultilevel"/>
    <w:tmpl w:val="E6CE2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8511F"/>
    <w:multiLevelType w:val="hybridMultilevel"/>
    <w:tmpl w:val="C1CA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F5C76"/>
    <w:multiLevelType w:val="hybridMultilevel"/>
    <w:tmpl w:val="E0AEF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F1BB8"/>
    <w:multiLevelType w:val="hybridMultilevel"/>
    <w:tmpl w:val="4C826992"/>
    <w:lvl w:ilvl="0" w:tplc="F6C8F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97617"/>
    <w:multiLevelType w:val="hybridMultilevel"/>
    <w:tmpl w:val="1E2C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35199"/>
    <w:multiLevelType w:val="hybridMultilevel"/>
    <w:tmpl w:val="E83C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81C5A"/>
    <w:multiLevelType w:val="hybridMultilevel"/>
    <w:tmpl w:val="7DC673E4"/>
    <w:lvl w:ilvl="0" w:tplc="F6C8F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B0020"/>
    <w:multiLevelType w:val="hybridMultilevel"/>
    <w:tmpl w:val="0BB4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00FEC"/>
    <w:multiLevelType w:val="hybridMultilevel"/>
    <w:tmpl w:val="B51438CC"/>
    <w:lvl w:ilvl="0" w:tplc="F6C8F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0652F"/>
    <w:multiLevelType w:val="hybridMultilevel"/>
    <w:tmpl w:val="3626BA8C"/>
    <w:lvl w:ilvl="0" w:tplc="893C4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44CAD"/>
    <w:multiLevelType w:val="hybridMultilevel"/>
    <w:tmpl w:val="6EFE651A"/>
    <w:lvl w:ilvl="0" w:tplc="33DC03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777EEE"/>
    <w:multiLevelType w:val="hybridMultilevel"/>
    <w:tmpl w:val="9ED4A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333ACF"/>
    <w:multiLevelType w:val="hybridMultilevel"/>
    <w:tmpl w:val="BEAC7B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D581FA6"/>
    <w:multiLevelType w:val="hybridMultilevel"/>
    <w:tmpl w:val="CF9E9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3764ED"/>
    <w:multiLevelType w:val="hybridMultilevel"/>
    <w:tmpl w:val="46267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EF69F0"/>
    <w:multiLevelType w:val="hybridMultilevel"/>
    <w:tmpl w:val="AF04A692"/>
    <w:lvl w:ilvl="0" w:tplc="F6C8F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51C9C"/>
    <w:multiLevelType w:val="hybridMultilevel"/>
    <w:tmpl w:val="6840E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B588A"/>
    <w:multiLevelType w:val="hybridMultilevel"/>
    <w:tmpl w:val="C08C7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700772"/>
    <w:multiLevelType w:val="hybridMultilevel"/>
    <w:tmpl w:val="0BB4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C944F6"/>
    <w:multiLevelType w:val="hybridMultilevel"/>
    <w:tmpl w:val="C51C5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20711"/>
    <w:multiLevelType w:val="hybridMultilevel"/>
    <w:tmpl w:val="B3382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A24BC"/>
    <w:multiLevelType w:val="hybridMultilevel"/>
    <w:tmpl w:val="39C80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75D61CF"/>
    <w:multiLevelType w:val="hybridMultilevel"/>
    <w:tmpl w:val="1C10E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A35243"/>
    <w:multiLevelType w:val="hybridMultilevel"/>
    <w:tmpl w:val="4E7657CA"/>
    <w:lvl w:ilvl="0" w:tplc="FF8089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83746E"/>
    <w:multiLevelType w:val="hybridMultilevel"/>
    <w:tmpl w:val="C00E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946907"/>
    <w:multiLevelType w:val="hybridMultilevel"/>
    <w:tmpl w:val="1F44D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2B54DB"/>
    <w:multiLevelType w:val="hybridMultilevel"/>
    <w:tmpl w:val="1D18A28E"/>
    <w:lvl w:ilvl="0" w:tplc="A3E07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CB35D3"/>
    <w:multiLevelType w:val="hybridMultilevel"/>
    <w:tmpl w:val="46C67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02ECB"/>
    <w:multiLevelType w:val="hybridMultilevel"/>
    <w:tmpl w:val="A3F0C8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D112099"/>
    <w:multiLevelType w:val="hybridMultilevel"/>
    <w:tmpl w:val="94FACE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C1631F"/>
    <w:multiLevelType w:val="hybridMultilevel"/>
    <w:tmpl w:val="B4C69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7270C7"/>
    <w:multiLevelType w:val="hybridMultilevel"/>
    <w:tmpl w:val="9B1AB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B04BB9"/>
    <w:multiLevelType w:val="hybridMultilevel"/>
    <w:tmpl w:val="9F66A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1F15E0"/>
    <w:multiLevelType w:val="hybridMultilevel"/>
    <w:tmpl w:val="BCB04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896585"/>
    <w:multiLevelType w:val="hybridMultilevel"/>
    <w:tmpl w:val="BDEA5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353156"/>
    <w:multiLevelType w:val="hybridMultilevel"/>
    <w:tmpl w:val="F684E52C"/>
    <w:lvl w:ilvl="0" w:tplc="F6C8F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874FEE"/>
    <w:multiLevelType w:val="hybridMultilevel"/>
    <w:tmpl w:val="485C4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EF07EA"/>
    <w:multiLevelType w:val="hybridMultilevel"/>
    <w:tmpl w:val="953221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FF97707"/>
    <w:multiLevelType w:val="hybridMultilevel"/>
    <w:tmpl w:val="25D0135C"/>
    <w:lvl w:ilvl="0" w:tplc="F6C8F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580F63"/>
    <w:multiLevelType w:val="hybridMultilevel"/>
    <w:tmpl w:val="97FAFFAA"/>
    <w:lvl w:ilvl="0" w:tplc="EBF4B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A01415"/>
    <w:multiLevelType w:val="hybridMultilevel"/>
    <w:tmpl w:val="DAB4BCF2"/>
    <w:lvl w:ilvl="0" w:tplc="F6C8F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103DD5"/>
    <w:multiLevelType w:val="hybridMultilevel"/>
    <w:tmpl w:val="912CC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E91F8F"/>
    <w:multiLevelType w:val="hybridMultilevel"/>
    <w:tmpl w:val="ED522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F15090"/>
    <w:multiLevelType w:val="hybridMultilevel"/>
    <w:tmpl w:val="F386E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2E0B5D"/>
    <w:multiLevelType w:val="hybridMultilevel"/>
    <w:tmpl w:val="1DF6F158"/>
    <w:lvl w:ilvl="0" w:tplc="F6C8F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4"/>
  </w:num>
  <w:num w:numId="3">
    <w:abstractNumId w:val="28"/>
  </w:num>
  <w:num w:numId="4">
    <w:abstractNumId w:val="41"/>
  </w:num>
  <w:num w:numId="5">
    <w:abstractNumId w:val="5"/>
  </w:num>
  <w:num w:numId="6">
    <w:abstractNumId w:val="59"/>
  </w:num>
  <w:num w:numId="7">
    <w:abstractNumId w:val="40"/>
  </w:num>
  <w:num w:numId="8">
    <w:abstractNumId w:val="21"/>
  </w:num>
  <w:num w:numId="9">
    <w:abstractNumId w:val="10"/>
  </w:num>
  <w:num w:numId="10">
    <w:abstractNumId w:val="39"/>
  </w:num>
  <w:num w:numId="11">
    <w:abstractNumId w:val="26"/>
  </w:num>
  <w:num w:numId="12">
    <w:abstractNumId w:val="55"/>
  </w:num>
  <w:num w:numId="13">
    <w:abstractNumId w:val="42"/>
  </w:num>
  <w:num w:numId="14">
    <w:abstractNumId w:val="37"/>
  </w:num>
  <w:num w:numId="15">
    <w:abstractNumId w:val="27"/>
  </w:num>
  <w:num w:numId="16">
    <w:abstractNumId w:val="16"/>
  </w:num>
  <w:num w:numId="17">
    <w:abstractNumId w:val="33"/>
  </w:num>
  <w:num w:numId="18">
    <w:abstractNumId w:val="48"/>
  </w:num>
  <w:num w:numId="19">
    <w:abstractNumId w:val="54"/>
  </w:num>
  <w:num w:numId="20">
    <w:abstractNumId w:val="45"/>
  </w:num>
  <w:num w:numId="21">
    <w:abstractNumId w:val="36"/>
  </w:num>
  <w:num w:numId="22">
    <w:abstractNumId w:val="13"/>
  </w:num>
  <w:num w:numId="23">
    <w:abstractNumId w:val="3"/>
  </w:num>
  <w:num w:numId="24">
    <w:abstractNumId w:val="0"/>
  </w:num>
  <w:num w:numId="25">
    <w:abstractNumId w:val="8"/>
  </w:num>
  <w:num w:numId="26">
    <w:abstractNumId w:val="49"/>
  </w:num>
  <w:num w:numId="27">
    <w:abstractNumId w:val="4"/>
  </w:num>
  <w:num w:numId="28">
    <w:abstractNumId w:val="19"/>
  </w:num>
  <w:num w:numId="29">
    <w:abstractNumId w:val="15"/>
  </w:num>
  <w:num w:numId="30">
    <w:abstractNumId w:val="50"/>
  </w:num>
  <w:num w:numId="31">
    <w:abstractNumId w:val="11"/>
  </w:num>
  <w:num w:numId="32">
    <w:abstractNumId w:val="35"/>
  </w:num>
  <w:num w:numId="33">
    <w:abstractNumId w:val="57"/>
  </w:num>
  <w:num w:numId="34">
    <w:abstractNumId w:val="58"/>
  </w:num>
  <w:num w:numId="35">
    <w:abstractNumId w:val="18"/>
  </w:num>
  <w:num w:numId="36">
    <w:abstractNumId w:val="29"/>
  </w:num>
  <w:num w:numId="37">
    <w:abstractNumId w:val="46"/>
  </w:num>
  <w:num w:numId="38">
    <w:abstractNumId w:val="9"/>
  </w:num>
  <w:num w:numId="39">
    <w:abstractNumId w:val="38"/>
  </w:num>
  <w:num w:numId="40">
    <w:abstractNumId w:val="43"/>
  </w:num>
  <w:num w:numId="41">
    <w:abstractNumId w:val="12"/>
  </w:num>
  <w:num w:numId="42">
    <w:abstractNumId w:val="20"/>
  </w:num>
  <w:num w:numId="43">
    <w:abstractNumId w:val="17"/>
  </w:num>
  <w:num w:numId="44">
    <w:abstractNumId w:val="6"/>
  </w:num>
  <w:num w:numId="45">
    <w:abstractNumId w:val="1"/>
  </w:num>
  <w:num w:numId="46">
    <w:abstractNumId w:val="32"/>
  </w:num>
  <w:num w:numId="47">
    <w:abstractNumId w:val="7"/>
  </w:num>
  <w:num w:numId="48">
    <w:abstractNumId w:val="60"/>
  </w:num>
  <w:num w:numId="49">
    <w:abstractNumId w:val="51"/>
  </w:num>
  <w:num w:numId="50">
    <w:abstractNumId w:val="22"/>
  </w:num>
  <w:num w:numId="51">
    <w:abstractNumId w:val="24"/>
  </w:num>
  <w:num w:numId="52">
    <w:abstractNumId w:val="47"/>
  </w:num>
  <w:num w:numId="53">
    <w:abstractNumId w:val="56"/>
  </w:num>
  <w:num w:numId="54">
    <w:abstractNumId w:val="2"/>
  </w:num>
  <w:num w:numId="55">
    <w:abstractNumId w:val="30"/>
  </w:num>
  <w:num w:numId="56">
    <w:abstractNumId w:val="31"/>
  </w:num>
  <w:num w:numId="57">
    <w:abstractNumId w:val="52"/>
  </w:num>
  <w:num w:numId="58">
    <w:abstractNumId w:val="34"/>
  </w:num>
  <w:num w:numId="59">
    <w:abstractNumId w:val="14"/>
  </w:num>
  <w:num w:numId="60">
    <w:abstractNumId w:val="25"/>
  </w:num>
  <w:num w:numId="61">
    <w:abstractNumId w:val="23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73F"/>
    <w:rsid w:val="000533D6"/>
    <w:rsid w:val="0005673F"/>
    <w:rsid w:val="0006772B"/>
    <w:rsid w:val="00176E65"/>
    <w:rsid w:val="002B6B5D"/>
    <w:rsid w:val="004A659C"/>
    <w:rsid w:val="0058531E"/>
    <w:rsid w:val="005A7F45"/>
    <w:rsid w:val="00660FFE"/>
    <w:rsid w:val="006D376A"/>
    <w:rsid w:val="00767AC3"/>
    <w:rsid w:val="00BF7CC7"/>
    <w:rsid w:val="00D43FB3"/>
    <w:rsid w:val="00D74EAB"/>
    <w:rsid w:val="00DA398C"/>
    <w:rsid w:val="00ED55F7"/>
    <w:rsid w:val="00F41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C3"/>
  </w:style>
  <w:style w:type="paragraph" w:styleId="1">
    <w:name w:val="heading 1"/>
    <w:basedOn w:val="a"/>
    <w:next w:val="a"/>
    <w:link w:val="10"/>
    <w:qFormat/>
    <w:rsid w:val="0005673F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5673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5673F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5673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05673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0567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99"/>
    <w:qFormat/>
    <w:rsid w:val="0005673F"/>
    <w:pPr>
      <w:spacing w:after="0" w:line="240" w:lineRule="auto"/>
    </w:pPr>
  </w:style>
  <w:style w:type="paragraph" w:customStyle="1" w:styleId="ConsPlusNormal">
    <w:name w:val="ConsPlusNormal"/>
    <w:rsid w:val="00056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rsid w:val="0005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5673F"/>
  </w:style>
  <w:style w:type="character" w:customStyle="1" w:styleId="c2">
    <w:name w:val="c2"/>
    <w:basedOn w:val="a0"/>
    <w:rsid w:val="0005673F"/>
  </w:style>
  <w:style w:type="character" w:customStyle="1" w:styleId="c9">
    <w:name w:val="c9"/>
    <w:basedOn w:val="a0"/>
    <w:rsid w:val="0005673F"/>
  </w:style>
  <w:style w:type="character" w:customStyle="1" w:styleId="c17">
    <w:name w:val="c17"/>
    <w:basedOn w:val="a0"/>
    <w:rsid w:val="0005673F"/>
  </w:style>
  <w:style w:type="character" w:customStyle="1" w:styleId="c15">
    <w:name w:val="c15"/>
    <w:basedOn w:val="a0"/>
    <w:rsid w:val="0005673F"/>
  </w:style>
  <w:style w:type="character" w:customStyle="1" w:styleId="c19">
    <w:name w:val="c19"/>
    <w:basedOn w:val="a0"/>
    <w:rsid w:val="0005673F"/>
  </w:style>
  <w:style w:type="character" w:customStyle="1" w:styleId="apple-converted-space">
    <w:name w:val="apple-converted-space"/>
    <w:basedOn w:val="a0"/>
    <w:rsid w:val="0005673F"/>
  </w:style>
  <w:style w:type="paragraph" w:customStyle="1" w:styleId="c11">
    <w:name w:val="c11"/>
    <w:basedOn w:val="a"/>
    <w:rsid w:val="0005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5673F"/>
  </w:style>
  <w:style w:type="character" w:customStyle="1" w:styleId="c23">
    <w:name w:val="c23"/>
    <w:basedOn w:val="a0"/>
    <w:rsid w:val="0005673F"/>
  </w:style>
  <w:style w:type="character" w:customStyle="1" w:styleId="c14">
    <w:name w:val="c14"/>
    <w:basedOn w:val="a0"/>
    <w:rsid w:val="0005673F"/>
  </w:style>
  <w:style w:type="character" w:customStyle="1" w:styleId="c0">
    <w:name w:val="c0"/>
    <w:basedOn w:val="a0"/>
    <w:rsid w:val="0005673F"/>
  </w:style>
  <w:style w:type="paragraph" w:styleId="a5">
    <w:name w:val="Normal (Web)"/>
    <w:basedOn w:val="a"/>
    <w:rsid w:val="0005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05673F"/>
    <w:rPr>
      <w:b/>
      <w:bCs/>
    </w:rPr>
  </w:style>
  <w:style w:type="character" w:styleId="a7">
    <w:name w:val="Emphasis"/>
    <w:qFormat/>
    <w:rsid w:val="0005673F"/>
    <w:rPr>
      <w:i/>
      <w:iCs/>
    </w:rPr>
  </w:style>
  <w:style w:type="paragraph" w:styleId="a8">
    <w:name w:val="Body Text"/>
    <w:basedOn w:val="a"/>
    <w:link w:val="a9"/>
    <w:rsid w:val="000567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05673F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rsid w:val="000567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5673F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5673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5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5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673F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D74EAB"/>
  </w:style>
  <w:style w:type="character" w:customStyle="1" w:styleId="s4">
    <w:name w:val="s4"/>
    <w:basedOn w:val="a0"/>
    <w:rsid w:val="00D74EAB"/>
  </w:style>
  <w:style w:type="character" w:customStyle="1" w:styleId="af0">
    <w:name w:val="Гипертекстовая ссылка"/>
    <w:basedOn w:val="a0"/>
    <w:uiPriority w:val="99"/>
    <w:rsid w:val="00176E65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60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0FF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5823</Words>
  <Characters>33193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11</cp:revision>
  <cp:lastPrinted>2018-01-30T13:03:00Z</cp:lastPrinted>
  <dcterms:created xsi:type="dcterms:W3CDTF">2017-12-24T20:17:00Z</dcterms:created>
  <dcterms:modified xsi:type="dcterms:W3CDTF">2018-04-15T12:07:00Z</dcterms:modified>
</cp:coreProperties>
</file>