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8C39E2" w:rsidRDefault="008C39E2" w:rsidP="008C39E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9E2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244" w:lineRule="exact"/>
        <w:ind w:left="6096"/>
        <w:rPr>
          <w:rFonts w:ascii="Times New Roman" w:hAnsi="Times New Roman"/>
          <w:b/>
          <w:bCs/>
          <w:color w:val="000000"/>
        </w:rPr>
      </w:pPr>
      <w:r w:rsidRPr="008C39E2">
        <w:rPr>
          <w:rFonts w:ascii="Times New Roman" w:hAnsi="Times New Roman"/>
          <w:b/>
          <w:bCs/>
          <w:color w:val="000000"/>
        </w:rPr>
        <w:t>Приложение</w:t>
      </w: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255" w:lineRule="exact"/>
        <w:ind w:left="6096"/>
        <w:rPr>
          <w:rFonts w:ascii="Times New Roman" w:hAnsi="Times New Roman"/>
          <w:b/>
          <w:bCs/>
          <w:color w:val="000000"/>
        </w:rPr>
      </w:pPr>
      <w:r w:rsidRPr="008C39E2">
        <w:rPr>
          <w:rFonts w:ascii="Times New Roman" w:hAnsi="Times New Roman"/>
          <w:b/>
          <w:bCs/>
          <w:color w:val="000000"/>
        </w:rPr>
        <w:t>к АОП (ОВЗ)</w:t>
      </w:r>
    </w:p>
    <w:p w:rsidR="008C39E2" w:rsidRPr="008C39E2" w:rsidRDefault="008C39E2" w:rsidP="008C39E2">
      <w:pPr>
        <w:widowControl w:val="0"/>
        <w:autoSpaceDE w:val="0"/>
        <w:autoSpaceDN w:val="0"/>
        <w:adjustRightInd w:val="0"/>
        <w:spacing w:after="0" w:line="254" w:lineRule="exact"/>
        <w:ind w:left="6096"/>
        <w:rPr>
          <w:rFonts w:ascii="Times New Roman" w:hAnsi="Times New Roman"/>
          <w:b/>
          <w:bCs/>
          <w:color w:val="000000"/>
        </w:rPr>
      </w:pPr>
      <w:r w:rsidRPr="008C39E2">
        <w:rPr>
          <w:rFonts w:ascii="Times New Roman" w:hAnsi="Times New Roman"/>
          <w:b/>
          <w:bCs/>
          <w:color w:val="000000"/>
        </w:rPr>
        <w:t>МКОУ Гаевской ООШ</w:t>
      </w:r>
    </w:p>
    <w:p w:rsidR="00713600" w:rsidRDefault="008C39E2" w:rsidP="008C39E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             </w:t>
      </w:r>
      <w:r w:rsidRPr="008C39E2">
        <w:rPr>
          <w:rFonts w:ascii="Times New Roman" w:hAnsi="Times New Roman"/>
          <w:b/>
          <w:bCs/>
          <w:color w:val="000000"/>
        </w:rPr>
        <w:t xml:space="preserve">№ </w:t>
      </w:r>
      <w:r>
        <w:rPr>
          <w:rFonts w:ascii="Times New Roman" w:hAnsi="Times New Roman"/>
          <w:b/>
          <w:bCs/>
          <w:color w:val="000000"/>
        </w:rPr>
        <w:t>4</w:t>
      </w:r>
      <w:r w:rsidRPr="008C39E2">
        <w:rPr>
          <w:rFonts w:ascii="Times New Roman" w:hAnsi="Times New Roman"/>
          <w:b/>
          <w:bCs/>
          <w:color w:val="000000"/>
        </w:rPr>
        <w:t>-РП-4АОП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441" w:lineRule="exact"/>
        <w:ind w:left="2693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441" w:lineRule="exact"/>
        <w:ind w:left="2612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«ИЗОБРАЗИТЕЛЬНОЕ ИСКУССТВО»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56" w:lineRule="exact"/>
        <w:ind w:left="3169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ind w:left="60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436742" w:rsidRPr="00436742" w:rsidRDefault="00436742" w:rsidP="00436742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436742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436742" w:rsidRPr="00436742" w:rsidRDefault="00436742" w:rsidP="00436742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436742"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436742" w:rsidRPr="00436742" w:rsidRDefault="00436742" w:rsidP="00436742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436742"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713600" w:rsidRDefault="00436742" w:rsidP="00436742">
      <w:pPr>
        <w:widowControl w:val="0"/>
        <w:autoSpaceDE w:val="0"/>
        <w:autoSpaceDN w:val="0"/>
        <w:adjustRightInd w:val="0"/>
        <w:spacing w:after="0" w:line="321" w:lineRule="exact"/>
        <w:ind w:left="6021"/>
        <w:rPr>
          <w:rFonts w:ascii="Times New Roman" w:hAnsi="Times New Roman"/>
          <w:color w:val="000000"/>
          <w:sz w:val="26"/>
          <w:szCs w:val="26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 w:rsidRPr="00436742">
        <w:rPr>
          <w:rFonts w:ascii="Times New Roman" w:hAnsi="Times New Roman"/>
          <w:color w:val="000000"/>
          <w:sz w:val="26"/>
          <w:szCs w:val="26"/>
        </w:rPr>
        <w:t>категория</w:t>
      </w:r>
      <w:r w:rsidR="008C39E2" w:rsidRPr="008C39E2">
        <w:rPr>
          <w:noProof/>
        </w:rPr>
        <w:pict>
          <v:shape id="_x0000_s1026" style="position:absolute;left:0;text-align:left;margin-left:65.05pt;margin-top:554.8pt;width:.5pt;height:.45pt;z-index:-22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27" style="position:absolute;left:0;text-align:left;margin-left:65.05pt;margin-top:554.8pt;width:.5pt;height:.45pt;z-index:-21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line id="_x0000_s1028" style="position:absolute;left:0;text-align:left;z-index:-20;mso-position-horizontal-relative:page;mso-position-vertical-relative:page" from="65.55pt,555pt" to="295.3pt,555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shape id="_x0000_s1029" style="position:absolute;left:0;text-align:left;margin-left:295.3pt;margin-top:554.8pt;width:.5pt;height:.45pt;z-index:-19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line id="_x0000_s1030" style="position:absolute;left:0;text-align:left;z-index:-18;mso-position-horizontal-relative:page;mso-position-vertical-relative:page" from="295.8pt,555pt" to="558pt,555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shape id="_x0000_s1031" style="position:absolute;left:0;text-align:left;margin-left:558pt;margin-top:554.8pt;width:.45pt;height:.45pt;z-index:-17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32" style="position:absolute;left:0;text-align:left;margin-left:558pt;margin-top:554.8pt;width:.45pt;height:.45pt;z-index:-16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line id="_x0000_s1033" style="position:absolute;left:0;text-align:left;z-index:-15;mso-position-horizontal-relative:page;mso-position-vertical-relative:page" from="65.3pt,555.25pt" to="65.3pt,619.6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shape id="_x0000_s1034" style="position:absolute;left:0;text-align:left;margin-left:65.05pt;margin-top:619.6pt;width:.5pt;height:.5pt;z-index:-14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35" style="position:absolute;left:0;text-align:left;margin-left:65.05pt;margin-top:619.6pt;width:.5pt;height:.5pt;z-index:-13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line id="_x0000_s1036" style="position:absolute;left:0;text-align:left;z-index:-12;mso-position-horizontal-relative:page;mso-position-vertical-relative:page" from="65.55pt,619.85pt" to="295.3pt,619.85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line id="_x0000_s1037" style="position:absolute;left:0;text-align:left;z-index:-11;mso-position-horizontal-relative:page;mso-position-vertical-relative:page" from="295.55pt,555.25pt" to="295.55pt,619.6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shape id="_x0000_s1038" style="position:absolute;left:0;text-align:left;margin-left:295.3pt;margin-top:619.6pt;width:.5pt;height:.5pt;z-index:-10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line id="_x0000_s1039" style="position:absolute;left:0;text-align:left;z-index:-9;mso-position-horizontal-relative:page;mso-position-vertical-relative:page" from="295.8pt,619.85pt" to="558pt,619.85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line id="_x0000_s1040" style="position:absolute;left:0;text-align:left;z-index:-8;mso-position-horizontal-relative:page;mso-position-vertical-relative:page" from="558.2pt,555.25pt" to="558.2pt,619.6pt" strokecolor="white" strokeweight="0">
            <w10:wrap anchorx="page" anchory="page"/>
          </v:line>
        </w:pict>
      </w:r>
      <w:r w:rsidR="008C39E2" w:rsidRPr="008C39E2">
        <w:rPr>
          <w:noProof/>
        </w:rPr>
        <w:pict>
          <v:shape id="_x0000_s1041" style="position:absolute;left:0;text-align:left;margin-left:558pt;margin-top:619.6pt;width:.45pt;height:.5pt;z-index:-7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42" style="position:absolute;left:0;text-align:left;margin-left:558pt;margin-top:619.6pt;width:.45pt;height:.5pt;z-index:-6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ind w:left="4230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  <w:r w:rsidR="008C39E2">
        <w:rPr>
          <w:rFonts w:ascii="Times New Roman" w:hAnsi="Times New Roman"/>
          <w:b/>
          <w:bCs/>
          <w:noProof/>
          <w:color w:val="333333"/>
          <w:sz w:val="26"/>
          <w:szCs w:val="26"/>
        </w:rPr>
        <w:pict>
          <v:rect id="_x0000_s1043" style="position:absolute;left:0;text-align:left;margin-left:70.7pt;margin-top:146.8pt;width:485.1pt;height:113.2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6"/>
                    <w:gridCol w:w="8004"/>
                    <w:gridCol w:w="1042"/>
                  </w:tblGrid>
                  <w:tr w:rsidR="00713600" w:rsidRPr="008C39E2">
                    <w:trPr>
                      <w:trHeight w:hRule="exact" w:val="840"/>
                    </w:trPr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</w:t>
                        </w: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Изобразительное</w:t>
                        </w:r>
                        <w:proofErr w:type="gramEnd"/>
                      </w:p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искусство»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2" w:lineRule="exact"/>
                          <w:ind w:left="112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713600" w:rsidRPr="008C39E2">
                    <w:trPr>
                      <w:trHeight w:hRule="exact" w:val="523"/>
                    </w:trPr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«Изобразительное искусство»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2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713600" w:rsidRPr="008C39E2">
                    <w:trPr>
                      <w:trHeight w:hRule="exact" w:val="840"/>
                    </w:trPr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1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12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</w:tbl>
                <w:p w:rsidR="00000000" w:rsidRDefault="008C39E2"/>
              </w:txbxContent>
            </v:textbox>
            <w10:wrap anchorx="page" anchory="page"/>
          </v:rect>
        </w:pict>
      </w:r>
    </w:p>
    <w:p w:rsidR="00713600" w:rsidRDefault="00713600">
      <w:pPr>
        <w:widowControl w:val="0"/>
        <w:autoSpaceDE w:val="0"/>
        <w:autoSpaceDN w:val="0"/>
        <w:adjustRightInd w:val="0"/>
        <w:spacing w:after="0" w:line="308" w:lineRule="exact"/>
        <w:ind w:left="4230"/>
        <w:rPr>
          <w:rFonts w:ascii="Times New Roman" w:hAnsi="Times New Roman"/>
          <w:b/>
          <w:bCs/>
          <w:color w:val="333333"/>
          <w:sz w:val="26"/>
          <w:szCs w:val="26"/>
        </w:rPr>
        <w:sectPr w:rsidR="00713600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ind w:left="291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Планируемые результаты освоение учебного предмета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30" w:lineRule="exact"/>
        <w:ind w:left="486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«Изобразительное искусство»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 класс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80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0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  <w:sectPr w:rsidR="00713600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организовывать свое рабочее место, правильно сидеть за партой (столом), правильно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держать тетрадь для рисования и карандаш;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выполняя рисунки, использовать только одну сторону листа бумаги;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обводить карандашом шаблоны несложной формы, соединять точки, проводить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руки вертикальные, горизонтальные, наклонные, округлые (замкнутые) линии;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ориентироваться на плоскости листа бумаги;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закрашивать рисунок цветными карандашами, соблюдая контуры рисунка и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53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10" w:space="10"/>
            <w:col w:w="988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направление штрихов (сверху вниз, слева направо, наискось):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различать и называть цвета;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узнавать и показывать основные геометрические фигуры и тела;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в рисунках основную форму предметов, устанавливать ее сходство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известными геометрическими формами с помощью учителя;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узнавать и различать в иллюстрациях изображения предметов, животных, растений,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70" w:space="10"/>
            <w:col w:w="982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известных детям из ближайшего окружения, сравнивать их между собой.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свободно, без напряжения проводить от руки линии в нужных направлениях, не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поворачивая при этом лист бумаги;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ориентироваться на плоскости листа бумаги и в готовой геометрической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13600" w:rsidRDefault="0071360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70" w:space="10"/>
            <w:col w:w="982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инструкцией учителя;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данные учителем ориентиры (опорные точки) и в соответствии с ними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размещать изображение на листе бумаги;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закрашивать рисунок цветными карандашами, соблюдая контуры изображения,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направление штрихов и равномерный характер нажима на карандаш;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рисовать от руки предметы округлой, прямоугольной и треугольной формы;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принцип повторения или чередования элементов в узоре (по форме и цвету);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и знать названия цветов;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узнавать в иллюстрациях персонажей народных сказок, проявлять эмоционально-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эстетическое отношение к ним.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83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свободно, без напряжения проводить от руки линии в нужных направлениях, не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поворачивая при этом лист бумаги;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ориентироваться на плоскости листа бумаги и в готовой геометрической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70" w:space="10"/>
            <w:col w:w="982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инструкцией учителя;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данные учителем ориентиры (опорные точки) и в соответствии с ними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50" w:space="10"/>
            <w:col w:w="984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размещать изображение на листе бумаги;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закрашивать рисунок цветными карандашами, соблюдая контуры изображения,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130" w:space="10"/>
            <w:col w:w="97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направление штрихов и равномерный характер нажима на карандаш;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рисовать от руки предметы округлой, прямоугольной и треугольной формы;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принцип повторения или чередования элементов в узоре (по форме и цвету);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и знать названия цветов;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узнавать в иллюстрациях персонажей народных сказок, проявлять эмоционально-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эстетическое отношение к ним.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b/>
          <w:bCs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C39E2" w:rsidRPr="008C39E2">
        <w:rPr>
          <w:noProof/>
        </w:rPr>
        <w:pict>
          <v:shape id="_x0000_s1044" style="position:absolute;left:0;text-align:left;margin-left:104.45pt;margin-top:63.85pt;width:449.7pt;height:11.55pt;z-index:-4;mso-position-horizontal-relative:page;mso-position-vertical-relative:page" coordsize="8994,231" path="m,230r8994,l8994,,,,,23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45" style="position:absolute;left:0;text-align:left;margin-left:104.45pt;margin-top:75.4pt;width:449.7pt;height:11.5pt;z-index:-3;mso-position-horizontal-relative:page;mso-position-vertical-relative:page" coordsize="8994,230" path="m,230r8994,l8994,,,,,230xe" stroked="f" strokeweight="1pt">
            <v:path arrowok="t"/>
            <w10:wrap anchorx="page" anchory="page"/>
          </v:shape>
        </w:pict>
      </w:r>
      <w:r w:rsidR="008C39E2" w:rsidRPr="008C39E2">
        <w:rPr>
          <w:noProof/>
        </w:rPr>
        <w:pict>
          <v:shape id="_x0000_s1046" style="position:absolute;left:0;text-align:left;margin-left:104.45pt;margin-top:86.9pt;width:449.7pt;height:11.3pt;z-index:-2;mso-position-horizontal-relative:page;mso-position-vertical-relative:page" coordsize="8994,226" path="m,226r8994,l8994,,,,,226xe" stroked="f" strokeweight="1pt">
            <v:path arrowok="t"/>
            <w10:wrap anchorx="page" anchory="page"/>
          </v:shape>
        </w:pic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определять величину изображения в зависимости от размера листа бумаги;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передавать в рисунке форму прямоугольных, цилиндрических, конических предметов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713600"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несложном пространственном положении;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использовать осевые линии при построении рисунка симметричной формы;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передавать объемную форму предметов элементарной светотенью, пользуясь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148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различной штриховкой (косой, по форме);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подбирать и передавать в рисунке цвета изображаемых предметов (цветной карандаш,</w:t>
      </w:r>
      <w:proofErr w:type="gramEnd"/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гуашь);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пользоваться гуашевыми красками при рисовании орнаментов (узоров);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свой рисунок и рисунок товарища (по отдельным вопросам учителя);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употреблять в речи слова, обозначающие пространственные признаки и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ind w:left="20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030" w:space="10"/>
            <w:col w:w="986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пространственные отношения предметов;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рассказывать о содержании и особенностях рассматриваемого произведения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изобразительного искусства.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ind w:left="219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</w:rPr>
        <w:t>2.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Содержание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«Изобразительное искусство»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3600">
          <w:pgSz w:w="11904" w:h="16838"/>
          <w:pgMar w:top="0" w:right="0" w:bottom="0" w:left="0" w:header="720" w:footer="720" w:gutter="0"/>
          <w:cols w:num="2" w:space="720" w:equalWidth="0">
            <w:col w:w="4010" w:space="10"/>
            <w:col w:w="7880"/>
          </w:cols>
          <w:noEndnote/>
        </w:sect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ДЕКОРАТИВНОЕ РИСОВАНИЕ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декоративного рисования учащиеся знакомятся с лучшими образцами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декоративно-прикладного искусства. Демонстрация произведений народных мастеров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позволяет детям понять красоту изделий и целесообразность использования их в быту. В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занятий школьники получают сведения о применении узоров на коврах, тканях,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обоях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посуде, игрушках, знакомятся с художественной резьбой по дереву и кости, стеклом,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керамикой и другими предметами быта.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Краткие беседы о декоративно-прикладном искусстве с показом изделий народных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умельцев, учебных таблиц и репродукций помогают в определенной степени формированию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учащихся эстетического вкуса.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 по декоративному рисованию должны, как правило, предшествовать урокам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рисования с натуры, так как они формируют технические и изобразительные умения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учащихся.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РИСОВАНИЕ С НАТУРЫ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Рисованию с натуры обязательно предшествует наблюдение изображаемого объекта,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его формы, строения, цвета и размеров отдельных деталей и их взаимного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расположения. После всестороннего изучения предмета учащиеся передают его в рисунке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так, как видят со своего места.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Большое значение на этих уроках имеет правильный отбор соответствующего оборудования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моделей.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задача обучения рисованию с натуры в младших классах — научить детей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рисовать, передавая в рисунке соотношения ширины и высоты, частей и целого, а также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конструкцию предметов.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занятиях по рисованию с натуры очень важно выработать у учащихся потребность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постоянно сравнивать свой рисунок с натурой и отдельные детали рисунка между собой.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Существенное значение для этого имеет развитие у детей умения применять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среднюю</w:t>
      </w:r>
      <w:proofErr w:type="gramEnd"/>
    </w:p>
    <w:p w:rsidR="00713600" w:rsidRDefault="008033C8">
      <w:pPr>
        <w:widowControl w:val="0"/>
        <w:autoSpaceDE w:val="0"/>
        <w:autoSpaceDN w:val="0"/>
        <w:adjustRightInd w:val="0"/>
        <w:spacing w:after="0" w:line="279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(осевую) линию, а также пользоваться простейшими вспомогательными (дополнительными)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линиями для проверки правильности рисунка.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РИСОВАНИЕ НА ТЕМЫ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Содержанием уроков рисования на темы являются изображение явлений окружающей жизни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иллюстрирование отрывков из литературных произведений.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1—2 классах задача тематического рисования сводится к тому, чтобы учащиеся смогли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изобразить по представлению отдельные предметы, наиболее простые по форме и окраске.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Например, дети рисуют елочные игрушки, снеговика, рыбок в аквариуме, выполняют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рисунки к сказкам «Колобок», «Три медведя» и др.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3—4 классах перед учащимися ставятся простейшие изобразительные задачи: правильно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передавать зрительное соотношение величин предметов, учитывать в рисунках видимое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уменьшение дальних предметов, усвоить правило загораживания одних предметов другими.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Ставя перед учащимися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задачу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передать в рисунке какую-либо тему, раскрыть сюжет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отрывка литературного произведения, проиллюстрировать текст-описание, учитель должен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сосредоточить свои усилия на формировании у них замысла, активизации зрительных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образов. После объяснения учителя учащиеся рассказывают, что следует нарисовать, как, где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 какой последовательности.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БЕСЕДЫ ОБ ИЗОБРАЗИТЕЛЬНОМ ИСКУССТВЕ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Беседы об искусстве — важное средство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нравственного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художественно-эстетического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воспитания школьников.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1—3 классах занятия ограничиваются рассматриванием изделий народных мастеров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(преимущественно игрушек), репродукций художественных произведений, а также разбором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9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иллюстраций в детских книгах. Отдельные уроки для такой работы не отводятся, а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выделяется 10—15 минут в начале или в конце урока.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4 классе для бесед выделяются специальные уроки: на одном уроке рекомендуется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показывать не более трех-четырех произведений живописи, скульптуры, графики,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подобранных на одну тему, или 5—6 предметов декоративно-прикладного искусства.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подготовки учащихся к пониманию произведений изобразительного искусства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важное</w:t>
      </w:r>
      <w:proofErr w:type="gramEnd"/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значение имеет систематическая работа с иллюстративным материалом, рассчитанная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713600" w:rsidRDefault="008033C8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 детей зрительного восприятия.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младших классах учитель в основном работает над тем, чтобы учащиеся смогли узнать и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273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назвать изображенные предметы.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бесед об искусстве, как и на других уроках рисования, не следует забывать о работе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3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обогащению словаря и развитию речи учащихся, по коррекции недостатков</w:t>
      </w:r>
    </w:p>
    <w:p w:rsidR="00713600" w:rsidRDefault="008033C8">
      <w:pPr>
        <w:widowControl w:val="0"/>
        <w:autoSpaceDE w:val="0"/>
        <w:autoSpaceDN w:val="0"/>
        <w:adjustRightInd w:val="0"/>
        <w:spacing w:after="0" w:line="312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713600">
          <w:pgSz w:w="11904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произношения.</w:t>
      </w: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3600" w:rsidRDefault="0071360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713600" w:rsidRDefault="008033C8">
      <w:pPr>
        <w:widowControl w:val="0"/>
        <w:autoSpaceDE w:val="0"/>
        <w:autoSpaceDN w:val="0"/>
        <w:adjustRightInd w:val="0"/>
        <w:spacing w:after="0" w:line="265" w:lineRule="exact"/>
        <w:ind w:left="25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713600" w:rsidRDefault="008033C8">
      <w:pPr>
        <w:widowControl w:val="0"/>
        <w:autoSpaceDE w:val="0"/>
        <w:autoSpaceDN w:val="0"/>
        <w:adjustRightInd w:val="0"/>
        <w:spacing w:after="0" w:line="311" w:lineRule="exact"/>
        <w:ind w:left="5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</w:t>
      </w:r>
      <w:r w:rsidR="008C39E2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47" style="position:absolute;left:0;text-align:left;margin-left:65.3pt;margin-top:105.85pt;width:495.9pt;height:420.2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"/>
                    <w:gridCol w:w="6497"/>
                    <w:gridCol w:w="2262"/>
                  </w:tblGrid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5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Подготовительные упражнения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13600" w:rsidRPr="008C39E2">
                    <w:trPr>
                      <w:trHeight w:hRule="exact" w:val="298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7136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13600" w:rsidRPr="008C39E2">
                    <w:trPr>
                      <w:trHeight w:hRule="exact" w:val="298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 (включаются в</w:t>
                        </w:r>
                        <w:proofErr w:type="gramEnd"/>
                      </w:p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структуру урока №1,8,10,14,16,22,31,33.</w:t>
                        </w: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7136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13600" w:rsidRPr="008C39E2">
                    <w:trPr>
                      <w:trHeight w:hRule="exact" w:val="298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 (включаются в</w:t>
                        </w:r>
                        <w:proofErr w:type="gramEnd"/>
                      </w:p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структуру урока №1,3,20,21,22,28,29,33,34.</w:t>
                        </w:r>
                        <w:proofErr w:type="gramStart"/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7136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2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13600" w:rsidRPr="008C39E2">
                    <w:trPr>
                      <w:trHeight w:hRule="exact" w:val="562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13600" w:rsidRPr="008C39E2">
                    <w:trPr>
                      <w:trHeight w:hRule="exact" w:val="298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713600" w:rsidRPr="008C39E2">
                    <w:trPr>
                      <w:trHeight w:hRule="exact" w:val="293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7136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13600" w:rsidRPr="008C39E2" w:rsidRDefault="00803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1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C39E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8C39E2"/>
              </w:txbxContent>
            </v:textbox>
            <w10:wrap anchorx="page" anchory="page"/>
          </v:rect>
        </w:pict>
      </w:r>
    </w:p>
    <w:sectPr w:rsidR="00713600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C8"/>
    <w:rsid w:val="00436742"/>
    <w:rsid w:val="00713600"/>
    <w:rsid w:val="008033C8"/>
    <w:rsid w:val="008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2018-03-27T14:17:00Z</dcterms:created>
  <dcterms:modified xsi:type="dcterms:W3CDTF">2018-03-27T15:34:00Z</dcterms:modified>
</cp:coreProperties>
</file>