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(МОУ «Гаевская ООШ»)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AD1604" w:rsidRDefault="008D1672" w:rsidP="00AD1604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  <w:r w:rsidR="00AD1604" w:rsidRPr="004D16FD">
        <w:rPr>
          <w:rFonts w:eastAsia="Times New Roman"/>
          <w:b/>
          <w:szCs w:val="28"/>
          <w:lang w:eastAsia="ru-RU"/>
        </w:rPr>
        <w:t xml:space="preserve">Приложение № </w:t>
      </w:r>
      <w:r w:rsidR="00AD1604">
        <w:rPr>
          <w:rFonts w:eastAsia="Times New Roman"/>
          <w:b/>
          <w:szCs w:val="28"/>
        </w:rPr>
        <w:t>4</w:t>
      </w:r>
      <w:r w:rsidR="00AD1604">
        <w:rPr>
          <w:rFonts w:eastAsia="Times New Roman"/>
          <w:b/>
          <w:szCs w:val="28"/>
          <w:lang w:eastAsia="ru-RU"/>
        </w:rPr>
        <w:t xml:space="preserve">                                                                 </w:t>
      </w:r>
      <w:r w:rsidR="00AD1604" w:rsidRPr="004D16FD">
        <w:rPr>
          <w:rFonts w:eastAsia="Times New Roman"/>
          <w:b/>
          <w:szCs w:val="28"/>
          <w:lang w:eastAsia="ru-RU"/>
        </w:rPr>
        <w:t xml:space="preserve">к </w:t>
      </w:r>
      <w:r w:rsidR="00AD1604">
        <w:rPr>
          <w:rFonts w:eastAsia="Times New Roman"/>
          <w:b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AD1604" w:rsidRPr="004D16FD" w:rsidRDefault="00AD1604" w:rsidP="00AD1604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МОУ «Гаевская ООШ»</w:t>
      </w:r>
    </w:p>
    <w:p w:rsidR="00B34B4A" w:rsidRDefault="00B34B4A" w:rsidP="00AD1604">
      <w:pPr>
        <w:spacing w:line="240" w:lineRule="auto"/>
        <w:ind w:right="-143"/>
        <w:jc w:val="left"/>
        <w:rPr>
          <w:rFonts w:eastAsia="Times New Roman"/>
          <w:i/>
          <w:szCs w:val="28"/>
          <w:lang w:eastAsia="ru-RU"/>
        </w:rPr>
      </w:pPr>
    </w:p>
    <w:p w:rsid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Рабочая программа </w:t>
      </w:r>
    </w:p>
    <w:p w:rsid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 учебного предмета 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«Литературное чтение на родном языке (русском)»</w:t>
      </w:r>
    </w:p>
    <w:p w:rsidR="008D1672" w:rsidRDefault="008D1672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AD1604">
      <w:pPr>
        <w:spacing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015BDF" w:rsidRPr="0037401F" w:rsidRDefault="0039446E" w:rsidP="00015BDF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4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4"/>
          <w:lang w:val="ru-RU"/>
        </w:rPr>
        <w:t xml:space="preserve">1. </w:t>
      </w:r>
      <w:r w:rsidR="00015BDF" w:rsidRPr="0037401F">
        <w:rPr>
          <w:rStyle w:val="Zag11"/>
          <w:rFonts w:ascii="Times New Roman" w:eastAsia="@Arial Unicode MS" w:hAnsi="Times New Roman"/>
          <w:sz w:val="28"/>
          <w:szCs w:val="24"/>
        </w:rPr>
        <w:t xml:space="preserve">Планируемые результаты освоения обучающимися учебного предмета </w:t>
      </w:r>
    </w:p>
    <w:p w:rsidR="00015BDF" w:rsidRDefault="00015BDF" w:rsidP="00015BDF">
      <w:pPr>
        <w:ind w:firstLine="426"/>
        <w:jc w:val="both"/>
        <w:rPr>
          <w:sz w:val="24"/>
        </w:rPr>
      </w:pP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015BDF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7822" w:rsidRPr="004C7822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015BDF" w:rsidRPr="0037401F" w:rsidRDefault="00015BDF" w:rsidP="00015BDF">
      <w:pPr>
        <w:jc w:val="both"/>
        <w:rPr>
          <w:sz w:val="24"/>
        </w:rPr>
      </w:pPr>
    </w:p>
    <w:p w:rsidR="00015BDF" w:rsidRPr="0037401F" w:rsidRDefault="00015BDF" w:rsidP="00015BDF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 w:rsidR="004C7822" w:rsidRPr="004C7822"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5BDF" w:rsidRPr="00C36387" w:rsidRDefault="00015BDF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lastRenderedPageBreak/>
        <w:t>Изучение курса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63D24" w:rsidRPr="00963D24" w:rsidRDefault="00015BDF" w:rsidP="00963D24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63D24" w:rsidRDefault="00963D24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>Планируемые предметные результаты</w:t>
      </w:r>
    </w:p>
    <w:p w:rsidR="00015BDF" w:rsidRPr="00447E33" w:rsidRDefault="00015BDF" w:rsidP="00015BDF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eastAsia="@Arial Unicode MS"/>
          <w:sz w:val="24"/>
          <w:szCs w:val="28"/>
        </w:rPr>
      </w:pPr>
      <w:r w:rsidRPr="00447E33">
        <w:rPr>
          <w:rStyle w:val="Zag11"/>
          <w:rFonts w:eastAsia="@Arial Unicode MS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="004C7822">
        <w:rPr>
          <w:rFonts w:ascii="Times New Roman" w:hAnsi="Times New Roman"/>
          <w:color w:val="auto"/>
          <w:sz w:val="24"/>
          <w:szCs w:val="28"/>
        </w:rPr>
        <w:t xml:space="preserve">с помощью заданий </w:t>
      </w:r>
      <w:r w:rsidRPr="00447E33">
        <w:rPr>
          <w:rFonts w:ascii="Times New Roman" w:hAnsi="Times New Roman"/>
          <w:color w:val="auto"/>
          <w:sz w:val="24"/>
          <w:szCs w:val="28"/>
        </w:rPr>
        <w:t>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="004C7822" w:rsidRPr="004C7822">
        <w:rPr>
          <w:rFonts w:ascii="Times New Roman" w:hAnsi="Times New Roman"/>
          <w:color w:val="auto"/>
          <w:sz w:val="24"/>
          <w:szCs w:val="28"/>
        </w:rPr>
        <w:t>Литературное чтение на родном языке</w:t>
      </w:r>
      <w:r w:rsidRPr="004C7822"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пр</w:t>
      </w:r>
      <w:r w:rsidR="004C7822">
        <w:rPr>
          <w:rFonts w:ascii="Times New Roman" w:hAnsi="Times New Roman"/>
          <w:color w:val="auto"/>
          <w:spacing w:val="-2"/>
          <w:sz w:val="24"/>
          <w:szCs w:val="28"/>
        </w:rPr>
        <w:t xml:space="preserve">еимущественно в ходе процедур,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15BDF" w:rsidRPr="00447E33" w:rsidRDefault="004C7822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>— предоставить воз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="00015BDF"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="00015BDF"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015BDF" w:rsidRPr="00C36387" w:rsidRDefault="00015BDF" w:rsidP="00015BDF">
      <w:pPr>
        <w:spacing w:line="240" w:lineRule="auto"/>
        <w:ind w:firstLine="426"/>
        <w:jc w:val="both"/>
        <w:rPr>
          <w:b/>
          <w:i/>
          <w:sz w:val="24"/>
        </w:rPr>
      </w:pPr>
    </w:p>
    <w:p w:rsidR="00027597" w:rsidRPr="00027597" w:rsidRDefault="00015BDF" w:rsidP="00027597">
      <w:pPr>
        <w:spacing w:line="240" w:lineRule="auto"/>
        <w:ind w:firstLine="426"/>
        <w:jc w:val="both"/>
        <w:rPr>
          <w:b/>
          <w:bCs/>
          <w:sz w:val="24"/>
        </w:rPr>
      </w:pPr>
      <w:r>
        <w:rPr>
          <w:sz w:val="24"/>
        </w:rPr>
        <w:t>При изучении курса «Родная литература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  <w:r w:rsidR="00325FF3">
        <w:rPr>
          <w:b/>
          <w:bCs/>
          <w:sz w:val="24"/>
        </w:rPr>
        <w:t xml:space="preserve"> 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EB4976">
        <w:rPr>
          <w:rFonts w:ascii="Liberation Serif" w:eastAsia="Microsoft YaHei UI Light" w:hAnsi="Liberation Serif"/>
          <w:kern w:val="2"/>
          <w:sz w:val="24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информации.»</w:t>
      </w:r>
    </w:p>
    <w:p w:rsidR="00027597" w:rsidRPr="00EB4976" w:rsidRDefault="00027597" w:rsidP="00027597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b/>
          <w:sz w:val="24"/>
          <w:szCs w:val="24"/>
          <w:u w:val="single"/>
        </w:rPr>
      </w:pPr>
    </w:p>
    <w:p w:rsidR="00325FF3" w:rsidRDefault="00325FF3" w:rsidP="00325FF3">
      <w:pPr>
        <w:spacing w:line="240" w:lineRule="auto"/>
        <w:jc w:val="both"/>
        <w:rPr>
          <w:sz w:val="24"/>
        </w:rPr>
      </w:pPr>
    </w:p>
    <w:p w:rsidR="00027597" w:rsidRDefault="0063255D" w:rsidP="00963D24">
      <w:pPr>
        <w:pStyle w:val="ConsPlusNormal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759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(русском)  языке»</w:t>
      </w:r>
    </w:p>
    <w:p w:rsidR="00B10712" w:rsidRPr="00DB0338" w:rsidRDefault="00B10712" w:rsidP="00B10712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sz w:val="24"/>
          <w:lang w:eastAsia="ru-RU"/>
        </w:rPr>
      </w:pPr>
      <w:r w:rsidRPr="00DB0338">
        <w:rPr>
          <w:rFonts w:eastAsia="Times New Roman"/>
          <w:i/>
          <w:color w:val="000000"/>
          <w:sz w:val="24"/>
          <w:lang w:eastAsia="ru-RU"/>
        </w:rPr>
        <w:t>Элементы содержания</w:t>
      </w:r>
      <w:r>
        <w:rPr>
          <w:rFonts w:eastAsia="Times New Roman"/>
          <w:i/>
          <w:color w:val="000000"/>
          <w:sz w:val="24"/>
          <w:lang w:eastAsia="ru-RU"/>
        </w:rPr>
        <w:t xml:space="preserve"> учебного предмета «Литературное чтение на родном(русском) </w:t>
      </w:r>
      <w:proofErr w:type="gramStart"/>
      <w:r>
        <w:rPr>
          <w:rFonts w:eastAsia="Times New Roman"/>
          <w:i/>
          <w:color w:val="000000"/>
          <w:sz w:val="24"/>
          <w:lang w:eastAsia="ru-RU"/>
        </w:rPr>
        <w:t xml:space="preserve">языке </w:t>
      </w:r>
      <w:r w:rsidRPr="00DB0338">
        <w:rPr>
          <w:rFonts w:eastAsia="Times New Roman"/>
          <w:i/>
          <w:color w:val="000000"/>
          <w:sz w:val="24"/>
          <w:lang w:eastAsia="ru-RU"/>
        </w:rPr>
        <w:t>»</w:t>
      </w:r>
      <w:proofErr w:type="gramEnd"/>
      <w:r w:rsidRPr="00DB0338">
        <w:rPr>
          <w:rFonts w:eastAsia="Times New Roman"/>
          <w:i/>
          <w:color w:val="000000"/>
          <w:sz w:val="24"/>
          <w:lang w:eastAsia="ru-RU"/>
        </w:rPr>
        <w:t>, относящиеся к результатам, которые учащиеся «получат возможность научиться», выделены курсивом.</w:t>
      </w:r>
    </w:p>
    <w:p w:rsidR="00B10712" w:rsidRDefault="00B10712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Библиографическая культура.</w:t>
      </w:r>
      <w:r>
        <w:rPr>
          <w:sz w:val="24"/>
          <w:szCs w:val="28"/>
        </w:rPr>
        <w:t xml:space="preserve">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Понимание художественной литературы как особого вида искусства.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Знакомство с литературным наследием России.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Работа с текстом художественного произведения</w:t>
      </w:r>
      <w:r>
        <w:rPr>
          <w:sz w:val="24"/>
          <w:szCs w:val="28"/>
        </w:rPr>
        <w:t xml:space="preserve">. </w:t>
      </w:r>
    </w:p>
    <w:p w:rsidR="00027597" w:rsidRPr="00B10712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Коммуникативные возможности родного (русского) языка; эстетические возможности родного (русского)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027597" w:rsidRPr="00B10712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Достижение необходимого уровня читательской компетентности (правильным плавным чтением на родном (русском)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027597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Составление несложных монологических высказываний об изученных произведениях (героях, событиях);  приобретение умения работать с учебной и научно-популярной литературой на родном (русском) языке</w:t>
      </w:r>
      <w:r w:rsidR="00027597">
        <w:rPr>
          <w:sz w:val="24"/>
          <w:szCs w:val="28"/>
        </w:rPr>
        <w:t xml:space="preserve">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Круг детского чтения</w:t>
      </w:r>
      <w:r>
        <w:rPr>
          <w:sz w:val="24"/>
          <w:szCs w:val="28"/>
        </w:rPr>
        <w:t>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Летописи. Былины. Притчи. А.К. Толстой «Илья Муромец»; П.П. Бажов «Голубая змейка», «</w:t>
      </w:r>
      <w:proofErr w:type="spellStart"/>
      <w:r>
        <w:rPr>
          <w:sz w:val="24"/>
          <w:szCs w:val="28"/>
        </w:rPr>
        <w:t>Огневушка-поскакушка</w:t>
      </w:r>
      <w:proofErr w:type="spellEnd"/>
      <w:r>
        <w:rPr>
          <w:sz w:val="24"/>
          <w:szCs w:val="28"/>
        </w:rPr>
        <w:t>»; К.Г. Паустовский «Заячьи лапы», «Теплый хлеб»; К.Д. Ушинский «Слепая лошадь»; А.Н. Плещеев «Бабушка и внучек»; И.С. Тургенев «Собака»; Н.Н. Головин «Моя первая русская история».</w:t>
      </w:r>
    </w:p>
    <w:p w:rsidR="00027597" w:rsidRDefault="00027597" w:rsidP="000E49C1">
      <w:pPr>
        <w:tabs>
          <w:tab w:val="left" w:pos="856"/>
        </w:tabs>
        <w:spacing w:line="240" w:lineRule="auto"/>
        <w:jc w:val="both"/>
        <w:rPr>
          <w:sz w:val="24"/>
          <w:szCs w:val="28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10"/>
          <w:szCs w:val="10"/>
        </w:rPr>
      </w:pPr>
    </w:p>
    <w:p w:rsidR="00027597" w:rsidRDefault="00027597" w:rsidP="0063255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учебного предмета  «Литературное чтение на родном (русском)  языке»</w:t>
      </w:r>
    </w:p>
    <w:p w:rsidR="00027597" w:rsidRDefault="00027597" w:rsidP="00027597">
      <w:pPr>
        <w:pStyle w:val="ConsPlusNormal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843"/>
      </w:tblGrid>
      <w:tr w:rsidR="00B10712" w:rsidTr="00B10712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Тема, раздел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B10712" w:rsidTr="00B10712">
        <w:trPr>
          <w:trHeight w:val="3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1,2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52014F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B10712">
              <w:rPr>
                <w:rFonts w:ascii="Times New Roman" w:hAnsi="Times New Roman"/>
                <w:sz w:val="24"/>
              </w:rPr>
              <w:t>Летописи. Былины. Притчи. А.К. Толстой «Илья Муромец»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  <w:r w:rsidR="004E73E2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«Голубая змейка»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</w:t>
            </w:r>
            <w:proofErr w:type="spellStart"/>
            <w:r>
              <w:rPr>
                <w:rFonts w:ascii="Times New Roman" w:hAnsi="Times New Roman"/>
                <w:sz w:val="24"/>
              </w:rPr>
              <w:t>Огневушка-поскакушка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Паустовский «Заячьи лапы», «Теплый хлеб»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К.Д. Ушинский «Слепая лошадь»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А.Н. Плещеев «Бабушка и внучек»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Тургенев «Собака»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Н.Н. Головин «Моя первая русская история»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10712" w:rsidTr="00B10712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 w:rsidR="004E73E2">
              <w:rPr>
                <w:rFonts w:ascii="Times New Roman" w:hAnsi="Times New Roman"/>
                <w:b/>
                <w:sz w:val="24"/>
              </w:rPr>
              <w:t xml:space="preserve"> за 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</w:tbl>
    <w:p w:rsidR="00797395" w:rsidRDefault="00797395" w:rsidP="00027597">
      <w:pPr>
        <w:jc w:val="both"/>
      </w:pPr>
    </w:p>
    <w:sectPr w:rsidR="007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B5E"/>
    <w:multiLevelType w:val="hybridMultilevel"/>
    <w:tmpl w:val="24D42C1E"/>
    <w:lvl w:ilvl="0" w:tplc="09067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2"/>
    <w:rsid w:val="00015BDF"/>
    <w:rsid w:val="00027597"/>
    <w:rsid w:val="000E49C1"/>
    <w:rsid w:val="00157C62"/>
    <w:rsid w:val="0029051F"/>
    <w:rsid w:val="00325FF3"/>
    <w:rsid w:val="0039446E"/>
    <w:rsid w:val="00462F93"/>
    <w:rsid w:val="004C7822"/>
    <w:rsid w:val="004C7829"/>
    <w:rsid w:val="004E73E2"/>
    <w:rsid w:val="0052014F"/>
    <w:rsid w:val="0063255D"/>
    <w:rsid w:val="00760F11"/>
    <w:rsid w:val="00797395"/>
    <w:rsid w:val="00817EFA"/>
    <w:rsid w:val="008D1672"/>
    <w:rsid w:val="00963D24"/>
    <w:rsid w:val="00975711"/>
    <w:rsid w:val="00AD1604"/>
    <w:rsid w:val="00B10712"/>
    <w:rsid w:val="00B34B4A"/>
    <w:rsid w:val="00B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5C5E-E265-49F3-8447-D896FF0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DF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BD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015BDF"/>
  </w:style>
  <w:style w:type="paragraph" w:styleId="a3">
    <w:name w:val="No Spacing"/>
    <w:uiPriority w:val="1"/>
    <w:qFormat/>
    <w:rsid w:val="00015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15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015BD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15B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027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И.С.</cp:lastModifiedBy>
  <cp:revision>20</cp:revision>
  <dcterms:created xsi:type="dcterms:W3CDTF">2020-11-05T08:15:00Z</dcterms:created>
  <dcterms:modified xsi:type="dcterms:W3CDTF">2021-05-11T11:00:00Z</dcterms:modified>
</cp:coreProperties>
</file>