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5E" w:rsidRPr="004A6083" w:rsidRDefault="001A3B5E" w:rsidP="001A3B5E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1A3B5E" w:rsidRPr="004A6083" w:rsidRDefault="001A3B5E" w:rsidP="001A3B5E">
      <w:pPr>
        <w:jc w:val="center"/>
        <w:rPr>
          <w:b/>
          <w:bCs/>
        </w:rPr>
      </w:pPr>
      <w:r>
        <w:rPr>
          <w:b/>
          <w:bCs/>
        </w:rPr>
        <w:t>«Гаевская основная общеобразовательная школа</w:t>
      </w:r>
      <w:r w:rsidRPr="004A6083">
        <w:rPr>
          <w:b/>
          <w:bCs/>
        </w:rPr>
        <w:t>»</w:t>
      </w:r>
    </w:p>
    <w:p w:rsidR="001A3B5E" w:rsidRPr="004B4F9F" w:rsidRDefault="001A3B5E" w:rsidP="001A3B5E">
      <w:pPr>
        <w:jc w:val="center"/>
        <w:rPr>
          <w:b/>
        </w:rPr>
      </w:pPr>
      <w:r w:rsidRPr="004B4F9F">
        <w:rPr>
          <w:b/>
        </w:rPr>
        <w:t>(МОУ «Гаевская ООШ»)</w:t>
      </w:r>
    </w:p>
    <w:p w:rsidR="001A3B5E" w:rsidRPr="00736619" w:rsidRDefault="001A3B5E" w:rsidP="001A3B5E">
      <w:pPr>
        <w:jc w:val="center"/>
        <w:rPr>
          <w:b/>
          <w:bCs/>
        </w:rPr>
      </w:pPr>
    </w:p>
    <w:p w:rsidR="001A3B5E" w:rsidRPr="00736619" w:rsidRDefault="001A3B5E" w:rsidP="001A3B5E">
      <w:pPr>
        <w:jc w:val="center"/>
        <w:rPr>
          <w:b/>
          <w:bCs/>
        </w:rPr>
      </w:pPr>
    </w:p>
    <w:p w:rsidR="001A3B5E" w:rsidRPr="00736619" w:rsidRDefault="001A3B5E" w:rsidP="001A3B5E">
      <w:pPr>
        <w:jc w:val="center"/>
        <w:rPr>
          <w:b/>
          <w:bCs/>
        </w:rPr>
      </w:pPr>
    </w:p>
    <w:p w:rsidR="005523EE" w:rsidRDefault="005523EE" w:rsidP="005523EE">
      <w:pPr>
        <w:ind w:left="5103" w:right="-143"/>
        <w:rPr>
          <w:b/>
          <w:sz w:val="28"/>
          <w:szCs w:val="28"/>
          <w:lang w:eastAsia="ru-RU"/>
        </w:rPr>
      </w:pPr>
      <w:r w:rsidRPr="004D16FD">
        <w:rPr>
          <w:b/>
          <w:sz w:val="28"/>
          <w:szCs w:val="28"/>
          <w:lang w:eastAsia="ru-RU"/>
        </w:rPr>
        <w:t xml:space="preserve">Приложение № </w:t>
      </w:r>
      <w:r>
        <w:rPr>
          <w:b/>
          <w:sz w:val="28"/>
          <w:szCs w:val="28"/>
          <w:lang w:eastAsia="ru-RU"/>
        </w:rPr>
        <w:t>12</w:t>
      </w:r>
      <w:r>
        <w:rPr>
          <w:b/>
          <w:sz w:val="28"/>
          <w:szCs w:val="28"/>
          <w:lang w:eastAsia="ru-RU"/>
        </w:rPr>
        <w:t xml:space="preserve">                                                                </w:t>
      </w:r>
      <w:r w:rsidRPr="004D16FD">
        <w:rPr>
          <w:b/>
          <w:sz w:val="28"/>
          <w:szCs w:val="28"/>
          <w:lang w:eastAsia="ru-RU"/>
        </w:rPr>
        <w:t xml:space="preserve">к </w:t>
      </w:r>
      <w:r>
        <w:rPr>
          <w:b/>
          <w:sz w:val="28"/>
          <w:szCs w:val="28"/>
          <w:lang w:eastAsia="ru-RU"/>
        </w:rPr>
        <w:t xml:space="preserve">адаптированной основной общеобразовательной программе основного общего образования обучающихся с задержкой психического развития </w:t>
      </w:r>
    </w:p>
    <w:p w:rsidR="005523EE" w:rsidRPr="004D16FD" w:rsidRDefault="005523EE" w:rsidP="005523EE">
      <w:pPr>
        <w:ind w:left="5103" w:right="-14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МОУ «Гаевская ООШ»</w:t>
      </w:r>
      <w:bookmarkStart w:id="0" w:name="_GoBack"/>
      <w:bookmarkEnd w:id="0"/>
    </w:p>
    <w:p w:rsidR="001A3B5E" w:rsidRPr="009A40FC" w:rsidRDefault="001A3B5E" w:rsidP="001A3B5E">
      <w:pPr>
        <w:jc w:val="center"/>
        <w:rPr>
          <w:b/>
          <w:bCs/>
        </w:rPr>
      </w:pPr>
    </w:p>
    <w:p w:rsidR="001A3B5E" w:rsidRPr="009A40FC" w:rsidRDefault="001A3B5E" w:rsidP="001A3B5E">
      <w:pPr>
        <w:jc w:val="center"/>
        <w:rPr>
          <w:b/>
          <w:bCs/>
        </w:rPr>
      </w:pP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Рабочая программа учебного предмета</w:t>
      </w: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«Обществознание»</w:t>
      </w:r>
    </w:p>
    <w:p w:rsidR="001A3B5E" w:rsidRDefault="001A3B5E" w:rsidP="001A3B5E">
      <w:pPr>
        <w:jc w:val="center"/>
        <w:rPr>
          <w:b/>
          <w:bCs/>
          <w:sz w:val="36"/>
          <w:szCs w:val="36"/>
        </w:rPr>
      </w:pP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>сновное общее образование</w:t>
      </w: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(ФГОС ООО)</w:t>
      </w:r>
    </w:p>
    <w:p w:rsidR="001A3B5E" w:rsidRDefault="001A3B5E" w:rsidP="001A3B5E"/>
    <w:p w:rsidR="001A3B5E" w:rsidRDefault="001A3B5E" w:rsidP="001A3B5E"/>
    <w:p w:rsidR="001A3B5E" w:rsidRDefault="001A3B5E">
      <w:pPr>
        <w:rPr>
          <w:b/>
          <w:bCs/>
          <w:sz w:val="24"/>
          <w:szCs w:val="24"/>
        </w:rPr>
      </w:pPr>
      <w:r>
        <w:br w:type="page"/>
      </w:r>
    </w:p>
    <w:p w:rsidR="00F3007C" w:rsidRDefault="00670747">
      <w:pPr>
        <w:pStyle w:val="1"/>
        <w:spacing w:before="66"/>
        <w:ind w:left="2402" w:right="2507"/>
        <w:jc w:val="center"/>
      </w:pPr>
      <w:r>
        <w:lastRenderedPageBreak/>
        <w:t>Структура рабочей программы</w:t>
      </w:r>
    </w:p>
    <w:p w:rsidR="00F3007C" w:rsidRDefault="00F3007C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0"/>
        <w:gridCol w:w="8165"/>
        <w:gridCol w:w="998"/>
      </w:tblGrid>
      <w:tr w:rsidR="00F3007C">
        <w:trPr>
          <w:trHeight w:val="546"/>
        </w:trPr>
        <w:tc>
          <w:tcPr>
            <w:tcW w:w="530" w:type="dxa"/>
          </w:tcPr>
          <w:p w:rsidR="00F3007C" w:rsidRDefault="00670747">
            <w:pPr>
              <w:pStyle w:val="TableParagraph"/>
              <w:spacing w:line="266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65" w:type="dxa"/>
          </w:tcPr>
          <w:p w:rsidR="00F3007C" w:rsidRDefault="00670747">
            <w:pPr>
              <w:pStyle w:val="TableParagraph"/>
              <w:tabs>
                <w:tab w:val="left" w:pos="2198"/>
                <w:tab w:val="left" w:pos="3975"/>
                <w:tab w:val="left" w:pos="5541"/>
                <w:tab w:val="left" w:pos="7103"/>
              </w:tabs>
              <w:spacing w:line="266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F3007C" w:rsidRDefault="00670747">
            <w:pPr>
              <w:pStyle w:val="TableParagraph"/>
              <w:spacing w:line="261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Обществознание»…</w:t>
            </w:r>
            <w:proofErr w:type="gramEnd"/>
            <w:r>
              <w:rPr>
                <w:sz w:val="24"/>
              </w:rPr>
              <w:t>……………………..……………………………………….</w:t>
            </w:r>
          </w:p>
        </w:tc>
        <w:tc>
          <w:tcPr>
            <w:tcW w:w="998" w:type="dxa"/>
          </w:tcPr>
          <w:p w:rsidR="00F3007C" w:rsidRDefault="00F3007C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3"/>
              </w:rPr>
            </w:pPr>
          </w:p>
          <w:p w:rsidR="00F3007C" w:rsidRDefault="00670747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стр. 3</w:t>
            </w:r>
          </w:p>
        </w:tc>
      </w:tr>
      <w:tr w:rsidR="00F3007C">
        <w:trPr>
          <w:trHeight w:val="312"/>
        </w:trPr>
        <w:tc>
          <w:tcPr>
            <w:tcW w:w="530" w:type="dxa"/>
          </w:tcPr>
          <w:p w:rsidR="00F3007C" w:rsidRDefault="00670747">
            <w:pPr>
              <w:pStyle w:val="TableParagraph"/>
              <w:spacing w:line="271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65" w:type="dxa"/>
          </w:tcPr>
          <w:p w:rsidR="00F3007C" w:rsidRDefault="00670747">
            <w:pPr>
              <w:pStyle w:val="TableParagraph"/>
              <w:spacing w:line="271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Содержание учебного предмета «</w:t>
            </w:r>
            <w:proofErr w:type="gramStart"/>
            <w:r>
              <w:rPr>
                <w:sz w:val="24"/>
              </w:rPr>
              <w:t>Обществознание»…</w:t>
            </w:r>
            <w:proofErr w:type="gramEnd"/>
            <w:r>
              <w:rPr>
                <w:sz w:val="24"/>
              </w:rPr>
              <w:t>…………………..…….</w:t>
            </w:r>
          </w:p>
        </w:tc>
        <w:tc>
          <w:tcPr>
            <w:tcW w:w="998" w:type="dxa"/>
          </w:tcPr>
          <w:p w:rsidR="00F3007C" w:rsidRDefault="00670747">
            <w:pPr>
              <w:pStyle w:val="TableParagraph"/>
              <w:spacing w:before="31"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стр. 16</w:t>
            </w:r>
          </w:p>
        </w:tc>
      </w:tr>
      <w:tr w:rsidR="00F3007C">
        <w:trPr>
          <w:trHeight w:val="546"/>
        </w:trPr>
        <w:tc>
          <w:tcPr>
            <w:tcW w:w="530" w:type="dxa"/>
          </w:tcPr>
          <w:p w:rsidR="00F3007C" w:rsidRDefault="00670747">
            <w:pPr>
              <w:pStyle w:val="TableParagraph"/>
              <w:spacing w:line="271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65" w:type="dxa"/>
          </w:tcPr>
          <w:p w:rsidR="00F3007C" w:rsidRDefault="00670747">
            <w:pPr>
              <w:pStyle w:val="TableParagraph"/>
              <w:spacing w:line="271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3007C" w:rsidRDefault="00670747"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освоение 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темы…………………………………………………………....</w:t>
            </w:r>
          </w:p>
        </w:tc>
        <w:tc>
          <w:tcPr>
            <w:tcW w:w="998" w:type="dxa"/>
          </w:tcPr>
          <w:p w:rsidR="00F3007C" w:rsidRDefault="00F3007C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3"/>
              </w:rPr>
            </w:pPr>
          </w:p>
          <w:p w:rsidR="00F3007C" w:rsidRDefault="00670747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стр. 19</w:t>
            </w:r>
          </w:p>
        </w:tc>
      </w:tr>
    </w:tbl>
    <w:p w:rsidR="00F3007C" w:rsidRDefault="00F3007C">
      <w:pPr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tabs>
          <w:tab w:val="left" w:pos="2790"/>
        </w:tabs>
        <w:spacing w:before="66"/>
        <w:ind w:left="2082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z w:val="24"/>
        </w:rPr>
        <w:tab/>
        <w:t>Планируемые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предмета</w:t>
      </w:r>
    </w:p>
    <w:p w:rsidR="00F3007C" w:rsidRDefault="00670747">
      <w:pPr>
        <w:pStyle w:val="1"/>
        <w:ind w:left="4271"/>
      </w:pPr>
      <w:r>
        <w:t>«Обществознание»</w:t>
      </w:r>
    </w:p>
    <w:p w:rsidR="00F3007C" w:rsidRDefault="00670747">
      <w:pPr>
        <w:pStyle w:val="a3"/>
        <w:ind w:right="322"/>
      </w:pPr>
      <w:r>
        <w:t xml:space="preserve">Планируемые результаты опираются на </w:t>
      </w:r>
      <w:r>
        <w:rPr>
          <w:b/>
        </w:rPr>
        <w:t>ведущие целевые установки,</w:t>
      </w:r>
      <w:r>
        <w:rPr>
          <w:b/>
          <w:spacing w:val="-38"/>
        </w:rPr>
        <w:t xml:space="preserve"> </w:t>
      </w:r>
      <w:r>
        <w:t>отражающие основной, сущностный вклад изучаемой программы в развитие личности обучающихся, их</w:t>
      </w:r>
      <w:r>
        <w:rPr>
          <w:spacing w:val="1"/>
        </w:rPr>
        <w:t xml:space="preserve"> </w:t>
      </w:r>
      <w:r>
        <w:t>способностей.</w:t>
      </w:r>
    </w:p>
    <w:p w:rsidR="00F3007C" w:rsidRDefault="00670747">
      <w:pPr>
        <w:spacing w:before="1"/>
        <w:ind w:left="930"/>
        <w:jc w:val="both"/>
        <w:rPr>
          <w:b/>
          <w:sz w:val="24"/>
        </w:rPr>
      </w:pPr>
      <w:r>
        <w:rPr>
          <w:sz w:val="24"/>
        </w:rPr>
        <w:t xml:space="preserve">В структуре планируемых результатов выделяется </w:t>
      </w:r>
      <w:r>
        <w:rPr>
          <w:b/>
          <w:sz w:val="24"/>
        </w:rPr>
        <w:t>следующие группы:</w:t>
      </w:r>
    </w:p>
    <w:p w:rsidR="00F3007C" w:rsidRDefault="00670747">
      <w:pPr>
        <w:pStyle w:val="a5"/>
        <w:numPr>
          <w:ilvl w:val="0"/>
          <w:numId w:val="5"/>
        </w:numPr>
        <w:tabs>
          <w:tab w:val="left" w:pos="1170"/>
        </w:tabs>
        <w:ind w:right="330" w:firstLine="707"/>
        <w:jc w:val="both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 xml:space="preserve">представлены в соответствии с группой личностных результатов и </w:t>
      </w:r>
      <w:proofErr w:type="gramStart"/>
      <w:r>
        <w:rPr>
          <w:sz w:val="24"/>
        </w:rPr>
        <w:t>раскрывают</w:t>
      </w:r>
      <w:proofErr w:type="gramEnd"/>
      <w:r>
        <w:rPr>
          <w:sz w:val="24"/>
        </w:rPr>
        <w:t xml:space="preserve"> и детализируют основные направленности этих результатов. Оценка достижения этой группы планируемых результатов ведется в ходе процедур, допускающих</w:t>
      </w:r>
      <w:r>
        <w:rPr>
          <w:spacing w:val="-2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2"/>
          <w:sz w:val="24"/>
        </w:rPr>
        <w:t xml:space="preserve"> </w:t>
      </w:r>
      <w:r>
        <w:rPr>
          <w:b/>
          <w:sz w:val="24"/>
        </w:rPr>
        <w:t>исключительно</w:t>
      </w:r>
      <w:r>
        <w:rPr>
          <w:b/>
          <w:spacing w:val="-23"/>
          <w:sz w:val="24"/>
        </w:rPr>
        <w:t xml:space="preserve"> </w:t>
      </w:r>
      <w:proofErr w:type="spellStart"/>
      <w:r>
        <w:rPr>
          <w:b/>
          <w:sz w:val="24"/>
        </w:rPr>
        <w:t>неперсонифицированной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информации.</w:t>
      </w:r>
    </w:p>
    <w:p w:rsidR="00F3007C" w:rsidRDefault="00670747">
      <w:pPr>
        <w:pStyle w:val="a5"/>
        <w:numPr>
          <w:ilvl w:val="0"/>
          <w:numId w:val="5"/>
        </w:numPr>
        <w:tabs>
          <w:tab w:val="left" w:pos="1280"/>
        </w:tabs>
        <w:ind w:right="330" w:firstLine="707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</w:t>
      </w:r>
      <w:r>
        <w:rPr>
          <w:sz w:val="24"/>
        </w:rPr>
        <w:t xml:space="preserve">представлены в соответствии с подгруппами универсальных учебных действий, раскрывают </w:t>
      </w:r>
      <w:proofErr w:type="gramStart"/>
      <w:r>
        <w:rPr>
          <w:sz w:val="24"/>
        </w:rPr>
        <w:t>и  детализируют</w:t>
      </w:r>
      <w:proofErr w:type="gramEnd"/>
      <w:r>
        <w:rPr>
          <w:sz w:val="24"/>
        </w:rPr>
        <w:t xml:space="preserve">  основные направленности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F3007C" w:rsidRDefault="00670747">
      <w:pPr>
        <w:pStyle w:val="a5"/>
        <w:numPr>
          <w:ilvl w:val="0"/>
          <w:numId w:val="5"/>
        </w:numPr>
        <w:tabs>
          <w:tab w:val="left" w:pos="1216"/>
        </w:tabs>
        <w:ind w:right="332" w:firstLine="707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3007C" w:rsidRDefault="00670747">
      <w:pPr>
        <w:pStyle w:val="a3"/>
        <w:ind w:right="329"/>
      </w:pPr>
      <w:r>
        <w:t xml:space="preserve">Предметные результаты приводятся в блоках </w:t>
      </w:r>
      <w:r>
        <w:rPr>
          <w:b/>
        </w:rPr>
        <w:t>«</w:t>
      </w:r>
      <w:r>
        <w:t>Выпускник научится» и «Выпускник получит возможность научиться».</w:t>
      </w:r>
    </w:p>
    <w:p w:rsidR="00F3007C" w:rsidRDefault="00670747">
      <w:pPr>
        <w:pStyle w:val="a3"/>
        <w:ind w:right="325"/>
      </w:pPr>
      <w: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</w:t>
      </w:r>
      <w:proofErr w:type="gramStart"/>
      <w:r>
        <w:t>и  которые</w:t>
      </w:r>
      <w:proofErr w:type="gramEnd"/>
      <w:r>
        <w:t xml:space="preserve"> могут быть освоены всеми</w:t>
      </w:r>
      <w:r>
        <w:rPr>
          <w:spacing w:val="-1"/>
        </w:rPr>
        <w:t xml:space="preserve"> </w:t>
      </w:r>
      <w:r>
        <w:t>обучающихся.</w:t>
      </w:r>
    </w:p>
    <w:p w:rsidR="00F3007C" w:rsidRDefault="00670747">
      <w:pPr>
        <w:pStyle w:val="a3"/>
        <w:spacing w:before="1"/>
        <w:ind w:right="324"/>
      </w:pPr>
      <w: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3007C" w:rsidRDefault="00670747">
      <w:pPr>
        <w:pStyle w:val="a3"/>
        <w:ind w:right="326"/>
      </w:pPr>
      <w: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</w:t>
      </w:r>
      <w:proofErr w:type="gramStart"/>
      <w:r>
        <w:t>всеми  без</w:t>
      </w:r>
      <w:proofErr w:type="gramEnd"/>
      <w:r>
        <w:t xml:space="preserve">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информации. Соответствующая группа результатов в тексте выделена</w:t>
      </w:r>
      <w:r>
        <w:rPr>
          <w:spacing w:val="-4"/>
        </w:rPr>
        <w:t xml:space="preserve"> </w:t>
      </w:r>
      <w:r>
        <w:t>курсивом.</w:t>
      </w:r>
    </w:p>
    <w:p w:rsidR="00F3007C" w:rsidRDefault="00670747">
      <w:pPr>
        <w:pStyle w:val="a3"/>
        <w:spacing w:before="1"/>
        <w:ind w:right="335"/>
      </w:pPr>
      <w: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right="323" w:firstLine="0"/>
      </w:pPr>
      <w:r>
        <w:lastRenderedPageBreak/>
        <w:t xml:space="preserve">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</w:t>
      </w:r>
      <w:proofErr w:type="gramStart"/>
      <w:r>
        <w:t>обучающимися  заданий</w:t>
      </w:r>
      <w:proofErr w:type="gramEnd"/>
      <w:r>
        <w:t>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</w:t>
      </w:r>
      <w:r>
        <w:rPr>
          <w:spacing w:val="-3"/>
        </w:rPr>
        <w:t xml:space="preserve"> </w:t>
      </w:r>
      <w:r>
        <w:t>оценки.</w:t>
      </w:r>
    </w:p>
    <w:p w:rsidR="00F3007C" w:rsidRDefault="00670747">
      <w:pPr>
        <w:pStyle w:val="a3"/>
        <w:spacing w:before="1"/>
        <w:ind w:right="324"/>
      </w:pPr>
      <w: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F3007C" w:rsidRDefault="00670747">
      <w:pPr>
        <w:pStyle w:val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Личностные результаты освоения учебного предмета «ОБЩЕСТВОЗНАНИЕ»: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64"/>
        </w:tabs>
        <w:ind w:right="326" w:firstLine="707"/>
        <w:jc w:val="both"/>
        <w:rPr>
          <w:sz w:val="24"/>
        </w:rPr>
      </w:pPr>
      <w:r>
        <w:rPr>
          <w:sz w:val="24"/>
        </w:rPr>
        <w:t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194"/>
        </w:tabs>
        <w:spacing w:before="1"/>
        <w:ind w:right="326" w:firstLine="707"/>
        <w:jc w:val="both"/>
        <w:rPr>
          <w:sz w:val="24"/>
        </w:rPr>
      </w:pPr>
      <w:r>
        <w:rPr>
          <w:sz w:val="24"/>
        </w:rPr>
        <w:t>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труде.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177"/>
        </w:tabs>
        <w:ind w:right="330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192"/>
        </w:tabs>
        <w:ind w:right="323" w:firstLine="707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25"/>
        </w:tabs>
        <w:ind w:right="325" w:firstLine="707"/>
        <w:jc w:val="both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способностей.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71"/>
        </w:tabs>
        <w:ind w:right="329" w:firstLine="707"/>
        <w:jc w:val="both"/>
        <w:rPr>
          <w:sz w:val="24"/>
        </w:rPr>
      </w:pPr>
      <w:r>
        <w:rPr>
          <w:sz w:val="24"/>
        </w:rPr>
        <w:t xml:space="preserve">Развитость морального сознания и компетентности в решении моральных проблем на основе личностного выбора,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408"/>
        </w:tabs>
        <w:spacing w:before="1"/>
        <w:ind w:right="326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11"/>
        </w:tabs>
        <w:ind w:right="325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</w:t>
      </w:r>
      <w:r>
        <w:rPr>
          <w:spacing w:val="20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  <w:jc w:val="left"/>
      </w:pPr>
      <w:r>
        <w:lastRenderedPageBreak/>
        <w:t>дорогах.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415"/>
        </w:tabs>
        <w:ind w:right="328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331"/>
        </w:tabs>
        <w:spacing w:before="1"/>
        <w:ind w:right="333" w:firstLine="707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326"/>
        </w:tabs>
        <w:ind w:right="320" w:firstLine="707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 ценностному освоению мира,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самовыражению).</w:t>
      </w:r>
    </w:p>
    <w:p w:rsidR="00F3007C" w:rsidRDefault="00670747">
      <w:pPr>
        <w:pStyle w:val="1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 освоения учебного предмета</w:t>
      </w:r>
    </w:p>
    <w:p w:rsidR="00F3007C" w:rsidRDefault="00670747">
      <w:pPr>
        <w:ind w:left="222"/>
        <w:rPr>
          <w:b/>
          <w:sz w:val="24"/>
        </w:rPr>
      </w:pPr>
      <w:r>
        <w:rPr>
          <w:b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«ОБЩЕСТВОЗНАНИЕ»:</w:t>
      </w:r>
    </w:p>
    <w:p w:rsidR="00F3007C" w:rsidRDefault="00670747">
      <w:pPr>
        <w:pStyle w:val="a3"/>
        <w:ind w:right="333"/>
      </w:pPr>
      <w:proofErr w:type="spellStart"/>
      <w:r>
        <w:t>Метапредметные</w:t>
      </w:r>
      <w:proofErr w:type="spellEnd"/>
      <w:r>
        <w:t xml:space="preserve"> результаты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коммуникативные).</w:t>
      </w:r>
    </w:p>
    <w:p w:rsidR="00F3007C" w:rsidRDefault="00670747">
      <w:pPr>
        <w:pStyle w:val="1"/>
        <w:jc w:val="both"/>
      </w:pPr>
      <w:proofErr w:type="spellStart"/>
      <w:r>
        <w:t>Межпредметные</w:t>
      </w:r>
      <w:proofErr w:type="spellEnd"/>
      <w:r>
        <w:t xml:space="preserve"> понятия</w:t>
      </w:r>
    </w:p>
    <w:p w:rsidR="00F3007C" w:rsidRDefault="00670747">
      <w:pPr>
        <w:pStyle w:val="a3"/>
        <w:ind w:right="323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«ОБЩЕСТВОЗНАНИЕ» будет продолжена работа по формированию и развитию </w:t>
      </w:r>
      <w:r>
        <w:rPr>
          <w:b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3007C" w:rsidRDefault="00670747">
      <w:pPr>
        <w:pStyle w:val="a3"/>
        <w:spacing w:before="1"/>
        <w:ind w:right="324"/>
      </w:pPr>
      <w:r>
        <w:t xml:space="preserve">При изучении учебного предмета «ОБЩЕСТВОЗНАИЕ» обучающиеся усовершенствуют приобретенные на первом уровне </w:t>
      </w:r>
      <w:r>
        <w:rPr>
          <w:b/>
        </w:rPr>
        <w:t xml:space="preserve">навыки работы с информацией </w:t>
      </w:r>
      <w: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5"/>
        </w:tabs>
        <w:ind w:right="336" w:firstLine="707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7"/>
        </w:tabs>
        <w:ind w:right="324" w:firstLine="707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заполнять и дополнять таблицы, схемы, 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тексты.</w:t>
      </w:r>
    </w:p>
    <w:p w:rsidR="00F3007C" w:rsidRDefault="00670747">
      <w:pPr>
        <w:pStyle w:val="a3"/>
        <w:ind w:right="327"/>
      </w:pPr>
      <w:r>
        <w:t xml:space="preserve">В ходе изучения учебного предмета «ОБЩЕСТВОЗНАНИЕ» обучающиеся </w:t>
      </w:r>
      <w:r>
        <w:rPr>
          <w:b/>
        </w:rPr>
        <w:t xml:space="preserve">приобретут опыт проектной деятельности </w:t>
      </w:r>
      <w: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3007C" w:rsidRDefault="00670747">
      <w:pPr>
        <w:pStyle w:val="a3"/>
        <w:spacing w:before="1"/>
        <w:ind w:right="332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3007C" w:rsidRDefault="00670747">
      <w:pPr>
        <w:pStyle w:val="1"/>
        <w:jc w:val="both"/>
      </w:pPr>
      <w:r>
        <w:t>Регулятивные УУД</w:t>
      </w:r>
    </w:p>
    <w:p w:rsidR="00F3007C" w:rsidRDefault="00F3007C">
      <w:pPr>
        <w:jc w:val="both"/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5"/>
        <w:numPr>
          <w:ilvl w:val="0"/>
          <w:numId w:val="2"/>
        </w:numPr>
        <w:tabs>
          <w:tab w:val="left" w:pos="1225"/>
        </w:tabs>
        <w:spacing w:before="66"/>
        <w:ind w:right="335" w:firstLine="707"/>
        <w:jc w:val="both"/>
        <w:rPr>
          <w:sz w:val="24"/>
        </w:rPr>
      </w:pPr>
      <w:r>
        <w:rPr>
          <w:sz w:val="24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2"/>
        </w:tabs>
        <w:spacing w:before="1"/>
        <w:ind w:right="332" w:firstLine="707"/>
        <w:rPr>
          <w:sz w:val="24"/>
        </w:rPr>
      </w:pPr>
      <w:r>
        <w:rPr>
          <w:sz w:val="24"/>
        </w:rPr>
        <w:t>анализировать существующие и планировать будущие образовательные результаты;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идентифицировать собственные проблемы и определять 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06"/>
        </w:tabs>
        <w:ind w:right="332" w:firstLine="707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 конечный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06"/>
        </w:tabs>
        <w:ind w:right="336" w:firstLine="707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 возможностей;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2"/>
        </w:tabs>
        <w:ind w:right="334" w:firstLine="707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2"/>
        </w:tabs>
        <w:ind w:right="328" w:firstLine="707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638"/>
        </w:tabs>
        <w:ind w:right="332" w:firstLine="707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5"/>
        </w:tabs>
        <w:ind w:right="331" w:firstLine="707"/>
        <w:rPr>
          <w:sz w:val="24"/>
        </w:rPr>
      </w:pPr>
      <w:r>
        <w:rPr>
          <w:sz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0"/>
        </w:tabs>
        <w:ind w:right="333" w:firstLine="707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учебных и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9"/>
        </w:tabs>
        <w:spacing w:before="1"/>
        <w:ind w:right="329" w:firstLine="707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4"/>
        </w:tabs>
        <w:ind w:right="335" w:firstLine="707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4"/>
        </w:tabs>
        <w:ind w:right="335" w:firstLine="707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 для решения задачи/достижения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2"/>
        </w:tabs>
        <w:ind w:right="330" w:firstLine="707"/>
        <w:rPr>
          <w:sz w:val="24"/>
        </w:rPr>
      </w:pPr>
      <w:r>
        <w:rPr>
          <w:sz w:val="24"/>
        </w:rPr>
        <w:t>составлять план решения проблемы (выполнения проекта, проведения исследования);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6"/>
        </w:tabs>
        <w:ind w:right="330" w:firstLine="707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5"/>
        </w:tabs>
        <w:ind w:right="330" w:firstLine="707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9"/>
        </w:tabs>
        <w:ind w:right="332" w:firstLine="707"/>
        <w:rPr>
          <w:sz w:val="24"/>
        </w:rPr>
      </w:pPr>
      <w:r>
        <w:rPr>
          <w:sz w:val="24"/>
        </w:rPr>
        <w:t>планировать и корректировать свою индивидуальную образовательную траекторию.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189"/>
        </w:tabs>
        <w:ind w:right="325" w:firstLine="707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3"/>
        </w:tabs>
        <w:ind w:right="335" w:firstLine="707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 критерии оценки своей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6"/>
        </w:tabs>
        <w:ind w:right="332" w:firstLine="707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результатов и оценки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9"/>
        </w:tabs>
        <w:spacing w:before="1"/>
        <w:ind w:right="333" w:firstLine="707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7"/>
        </w:tabs>
        <w:ind w:right="331" w:firstLine="707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47"/>
        </w:tabs>
        <w:ind w:right="331" w:firstLine="707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2"/>
        </w:tabs>
        <w:ind w:right="330" w:firstLine="707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характеристик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  <w:jc w:val="left"/>
      </w:pPr>
      <w:r>
        <w:lastRenderedPageBreak/>
        <w:t>продукта/результата;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33"/>
        </w:tabs>
        <w:ind w:right="328" w:firstLine="707"/>
        <w:rPr>
          <w:sz w:val="24"/>
        </w:rPr>
      </w:pPr>
      <w:r>
        <w:rPr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rPr>
          <w:spacing w:val="-25"/>
          <w:sz w:val="24"/>
        </w:rPr>
        <w:t xml:space="preserve"> </w:t>
      </w:r>
      <w:r>
        <w:rPr>
          <w:sz w:val="24"/>
        </w:rPr>
        <w:t>продукта;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61"/>
        </w:tabs>
        <w:spacing w:before="1"/>
        <w:ind w:right="334" w:firstLine="707"/>
        <w:rPr>
          <w:sz w:val="24"/>
        </w:rPr>
      </w:pPr>
      <w:r>
        <w:rPr>
          <w:sz w:val="24"/>
        </w:rPr>
        <w:t>сверять свои действия с целью и, при необходимости, исправлять ошибки самостоятельно.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66"/>
        </w:tabs>
        <w:ind w:right="327" w:firstLine="707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 решения.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определять критерии правильности (корректности) выполнения 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0"/>
        </w:tabs>
        <w:ind w:right="333" w:firstLine="707"/>
        <w:rPr>
          <w:sz w:val="24"/>
        </w:rPr>
      </w:pPr>
      <w:r>
        <w:rPr>
          <w:sz w:val="24"/>
        </w:rPr>
        <w:t>анализировать и обосновывать применение соответствующего инструментария для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9"/>
        </w:tabs>
        <w:ind w:right="330" w:firstLine="707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3"/>
        </w:tabs>
        <w:ind w:right="336" w:firstLine="707"/>
        <w:rPr>
          <w:sz w:val="24"/>
        </w:rPr>
      </w:pPr>
      <w:r>
        <w:rPr>
          <w:sz w:val="24"/>
        </w:rPr>
        <w:t>оценивать продукт своей деятельности по заданным и/или самостоятельно определенным критериям в соответствии с 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6"/>
        </w:tabs>
        <w:ind w:right="335" w:firstLine="707"/>
        <w:rPr>
          <w:sz w:val="24"/>
        </w:rPr>
      </w:pPr>
      <w:r>
        <w:rPr>
          <w:sz w:val="24"/>
        </w:rPr>
        <w:t>обосновывать достижимость цели выбранным способом на основе оценки своих внутренних ресурсов и доступных внешних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71"/>
        </w:tabs>
        <w:ind w:right="334" w:firstLine="707"/>
        <w:rPr>
          <w:sz w:val="24"/>
        </w:rPr>
      </w:pPr>
      <w:r>
        <w:rPr>
          <w:sz w:val="24"/>
        </w:rPr>
        <w:t>фиксировать и анализировать динамику собственных образовательных результатов.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362"/>
        </w:tabs>
        <w:ind w:right="327" w:firstLine="707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71"/>
        </w:tabs>
        <w:spacing w:before="1"/>
        <w:ind w:right="335" w:firstLine="707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взаимопроверки;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360"/>
        </w:tabs>
        <w:ind w:right="334" w:firstLine="707"/>
        <w:rPr>
          <w:sz w:val="24"/>
        </w:rPr>
      </w:pPr>
      <w:r>
        <w:rPr>
          <w:sz w:val="24"/>
        </w:rPr>
        <w:t>соотносить реальные и планируемые результаты индивидуальной образовательной деятельности 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принимать решение в учебной ситуации и нести за 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ответственность;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9"/>
        </w:tabs>
        <w:ind w:right="335" w:firstLine="707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 выхода из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4"/>
        </w:tabs>
        <w:ind w:right="333" w:firstLine="707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80"/>
        </w:tabs>
        <w:ind w:right="329" w:firstLine="707"/>
        <w:rPr>
          <w:sz w:val="24"/>
        </w:rPr>
      </w:pPr>
      <w:r>
        <w:rPr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реактивности).</w:t>
      </w:r>
    </w:p>
    <w:p w:rsidR="00F3007C" w:rsidRDefault="00670747">
      <w:pPr>
        <w:pStyle w:val="1"/>
        <w:jc w:val="both"/>
      </w:pPr>
      <w:r>
        <w:t>Познавательные УУД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52"/>
        </w:tabs>
        <w:ind w:right="330" w:firstLine="707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right="331" w:firstLine="707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 свойства;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62"/>
        </w:tabs>
        <w:spacing w:before="1"/>
        <w:ind w:right="334" w:firstLine="707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соподчиненных 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F3007C" w:rsidRDefault="00670747">
      <w:pPr>
        <w:pStyle w:val="a3"/>
        <w:ind w:right="331"/>
      </w:pPr>
      <w:r>
        <w:t xml:space="preserve">выделять общий признак двух или нескольких </w:t>
      </w:r>
      <w:proofErr w:type="gramStart"/>
      <w:r>
        <w:t>предметов</w:t>
      </w:r>
      <w:proofErr w:type="gramEnd"/>
      <w:r>
        <w:t xml:space="preserve"> или явлений и объяснять их сходство;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7"/>
        </w:tabs>
        <w:ind w:right="333" w:firstLine="707"/>
        <w:jc w:val="left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выделять явление из общего ряда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4"/>
        </w:tabs>
        <w:ind w:left="1074" w:hanging="144"/>
        <w:jc w:val="left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</w:p>
    <w:p w:rsidR="00F3007C" w:rsidRDefault="00F3007C">
      <w:pPr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right="332" w:firstLine="0"/>
      </w:pPr>
      <w:r>
        <w:lastRenderedPageBreak/>
        <w:t>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6"/>
        </w:tabs>
        <w:ind w:right="328" w:firstLine="707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 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2"/>
        </w:tabs>
        <w:spacing w:before="1"/>
        <w:ind w:right="333" w:firstLine="707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37" w:firstLine="707"/>
        <w:rPr>
          <w:sz w:val="24"/>
        </w:rPr>
      </w:pPr>
      <w:r>
        <w:rPr>
          <w:sz w:val="24"/>
        </w:rPr>
        <w:t>излагать полученную информацию, интерпретируя ее в контексте решаемой 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4"/>
        </w:tabs>
        <w:ind w:right="334" w:firstLine="707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z w:val="24"/>
        </w:rPr>
        <w:t xml:space="preserve"> эмоциональное впечатление, оказанное на 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источником;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21"/>
        </w:tabs>
        <w:ind w:right="332" w:firstLine="707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29" w:firstLine="707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9"/>
        </w:tabs>
        <w:ind w:right="335" w:firstLine="707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данными.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23"/>
        </w:tabs>
        <w:spacing w:before="1"/>
        <w:ind w:right="335" w:firstLine="707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обозначать символом и знаком предмет и/или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явление;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0"/>
        </w:tabs>
        <w:ind w:right="330" w:firstLine="707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 логические связи с помощью знаков в</w:t>
      </w:r>
      <w:r>
        <w:rPr>
          <w:spacing w:val="-7"/>
          <w:sz w:val="24"/>
        </w:rPr>
        <w:t xml:space="preserve"> </w:t>
      </w:r>
      <w:r>
        <w:rPr>
          <w:sz w:val="24"/>
        </w:rPr>
        <w:t>схеме;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создавать абстрактный или реальный образ предмета 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строить модель/схему на основе условий задачи и/или способа ее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3"/>
        </w:tabs>
        <w:ind w:right="331" w:firstLine="707"/>
        <w:rPr>
          <w:sz w:val="24"/>
        </w:rPr>
      </w:pPr>
      <w:r>
        <w:rPr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4"/>
        </w:tabs>
        <w:ind w:right="334" w:firstLine="707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4"/>
        </w:tabs>
        <w:ind w:right="335" w:firstLine="707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</w:t>
      </w:r>
      <w:r>
        <w:rPr>
          <w:spacing w:val="-9"/>
          <w:sz w:val="24"/>
        </w:rPr>
        <w:t xml:space="preserve"> </w:t>
      </w:r>
      <w:r>
        <w:rPr>
          <w:sz w:val="24"/>
        </w:rPr>
        <w:t>наоборот;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1"/>
        </w:tabs>
        <w:ind w:right="329" w:firstLine="707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строить доказательство: прямое, косвенное,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противного;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8"/>
        </w:tabs>
        <w:ind w:right="326" w:firstLine="707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rPr>
          <w:spacing w:val="-20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170"/>
        </w:tabs>
        <w:ind w:left="1170" w:hanging="240"/>
        <w:jc w:val="both"/>
        <w:rPr>
          <w:sz w:val="24"/>
        </w:rPr>
      </w:pPr>
      <w:r>
        <w:rPr>
          <w:sz w:val="24"/>
        </w:rPr>
        <w:t>Смысловое чтение. 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34" w:firstLine="707"/>
        <w:rPr>
          <w:sz w:val="24"/>
        </w:rPr>
      </w:pPr>
      <w:r>
        <w:rPr>
          <w:sz w:val="24"/>
        </w:rPr>
        <w:t>находить в тексте требуемую информацию (в соответствии с целями своей деятельности);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8"/>
        </w:tabs>
        <w:spacing w:before="1"/>
        <w:ind w:right="331" w:firstLine="707"/>
        <w:rPr>
          <w:sz w:val="24"/>
        </w:rPr>
      </w:pPr>
      <w:r>
        <w:rPr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устанавливать взаимосвязь описанных в тексте событий, явлений,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резюмировать главную идею текста;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1"/>
        </w:tabs>
        <w:ind w:right="326" w:firstLine="707"/>
        <w:rPr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non-fiction</w:t>
      </w:r>
      <w:proofErr w:type="spellEnd"/>
      <w:r>
        <w:rPr>
          <w:sz w:val="24"/>
        </w:rPr>
        <w:t>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критически оценивать содержание и 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5"/>
        <w:numPr>
          <w:ilvl w:val="0"/>
          <w:numId w:val="2"/>
        </w:numPr>
        <w:tabs>
          <w:tab w:val="left" w:pos="1209"/>
        </w:tabs>
        <w:spacing w:before="66"/>
        <w:ind w:right="330" w:firstLine="707"/>
        <w:jc w:val="both"/>
        <w:rPr>
          <w:sz w:val="24"/>
        </w:rPr>
      </w:pPr>
      <w:r>
        <w:rPr>
          <w:sz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spacing w:before="1"/>
        <w:ind w:left="1069" w:hanging="140"/>
        <w:rPr>
          <w:sz w:val="24"/>
        </w:rPr>
      </w:pPr>
      <w:r>
        <w:rPr>
          <w:sz w:val="24"/>
        </w:rPr>
        <w:t>определять свое отношение к 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5"/>
        </w:tabs>
        <w:ind w:right="333" w:firstLine="707"/>
        <w:rPr>
          <w:sz w:val="24"/>
        </w:rPr>
      </w:pPr>
      <w:r>
        <w:rPr>
          <w:sz w:val="24"/>
        </w:rPr>
        <w:t>анализировать влияние экологических факторов на среду обитания живых организмов;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проводить причинный и вероятностный анализ 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9"/>
        </w:tabs>
        <w:ind w:right="333" w:firstLine="707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 действие 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0"/>
        </w:tabs>
        <w:ind w:right="336" w:firstLine="707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2"/>
        </w:tabs>
        <w:ind w:right="327" w:firstLine="707"/>
        <w:rPr>
          <w:sz w:val="24"/>
        </w:rPr>
      </w:pPr>
      <w:r>
        <w:rPr>
          <w:sz w:val="24"/>
        </w:rPr>
        <w:t>выражать свое отношение к природе через рисунки, сочинения, модели, 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97"/>
        </w:tabs>
        <w:ind w:right="338" w:firstLine="707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 поисковых систем. 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определять необходимые ключевые поисковые слова и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62"/>
        </w:tabs>
        <w:ind w:right="333" w:firstLine="707"/>
        <w:rPr>
          <w:sz w:val="24"/>
        </w:rPr>
      </w:pPr>
      <w:r>
        <w:rPr>
          <w:sz w:val="24"/>
        </w:rPr>
        <w:t>осуществлять взаимодействие с электронными поисковыми системами, словарями;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66"/>
        </w:tabs>
        <w:ind w:right="333" w:firstLine="707"/>
        <w:rPr>
          <w:sz w:val="24"/>
        </w:rPr>
      </w:pPr>
      <w:r>
        <w:rPr>
          <w:sz w:val="24"/>
        </w:rPr>
        <w:t>формировать множественную выборку из поисковых источников для объективизации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spacing w:before="1"/>
        <w:ind w:left="930" w:right="1843" w:firstLine="0"/>
        <w:rPr>
          <w:b/>
          <w:sz w:val="24"/>
        </w:rPr>
      </w:pPr>
      <w:r>
        <w:rPr>
          <w:sz w:val="24"/>
        </w:rPr>
        <w:t xml:space="preserve">соотносить полученные результаты поиска со своей деятельностью. </w:t>
      </w: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312"/>
        </w:tabs>
        <w:ind w:right="334" w:firstLine="70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определять возможные роли в 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играть определенную роль в совместной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4"/>
        </w:tabs>
        <w:ind w:right="327" w:firstLine="707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9"/>
        </w:tabs>
        <w:ind w:right="330" w:firstLine="707"/>
        <w:rPr>
          <w:sz w:val="24"/>
        </w:rPr>
      </w:pPr>
      <w:r>
        <w:rPr>
          <w:sz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35"/>
        </w:tabs>
        <w:ind w:right="332" w:firstLine="707"/>
        <w:rPr>
          <w:sz w:val="24"/>
        </w:rPr>
      </w:pPr>
      <w:r>
        <w:rPr>
          <w:sz w:val="24"/>
        </w:rPr>
        <w:t>строить позитивные отношения в процессе учебной и познавательной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9"/>
        </w:tabs>
        <w:ind w:right="329" w:firstLine="767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4"/>
        </w:tabs>
        <w:ind w:right="327" w:firstLine="707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предлагать альтернативное решение в конфликтной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выделять общую точку зрения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80"/>
        </w:tabs>
        <w:ind w:right="329" w:firstLine="707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 перед 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63"/>
        </w:tabs>
        <w:spacing w:before="1"/>
        <w:ind w:right="333" w:firstLine="707"/>
        <w:rPr>
          <w:sz w:val="24"/>
        </w:rPr>
      </w:pPr>
      <w:r>
        <w:rPr>
          <w:sz w:val="24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33"/>
        </w:tabs>
        <w:ind w:right="330" w:firstLine="707"/>
        <w:rPr>
          <w:sz w:val="24"/>
        </w:rPr>
      </w:pPr>
      <w:r>
        <w:rPr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348"/>
        </w:tabs>
        <w:ind w:right="331" w:firstLine="707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</w:t>
      </w:r>
      <w:r>
        <w:rPr>
          <w:spacing w:val="48"/>
          <w:sz w:val="24"/>
        </w:rPr>
        <w:t xml:space="preserve"> </w:t>
      </w:r>
      <w:r>
        <w:rPr>
          <w:sz w:val="24"/>
        </w:rPr>
        <w:t>своей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речью,</w:t>
      </w:r>
      <w:r>
        <w:rPr>
          <w:spacing w:val="48"/>
          <w:sz w:val="24"/>
        </w:rPr>
        <w:t xml:space="preserve"> </w:t>
      </w:r>
      <w:r>
        <w:rPr>
          <w:sz w:val="24"/>
        </w:rPr>
        <w:t>монологической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</w:pPr>
      <w:r>
        <w:lastRenderedPageBreak/>
        <w:t>контекстной речью. Обучающийся 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9"/>
        </w:tabs>
        <w:ind w:right="336" w:firstLine="707"/>
        <w:rPr>
          <w:sz w:val="24"/>
        </w:rPr>
      </w:pPr>
      <w:r>
        <w:rPr>
          <w:sz w:val="24"/>
        </w:rPr>
        <w:t>определять задачу коммуникации и в соответствии с ней отбирать речевые средства;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01"/>
        </w:tabs>
        <w:spacing w:before="1"/>
        <w:ind w:right="338" w:firstLine="707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  <w:r>
        <w:rPr>
          <w:spacing w:val="-7"/>
          <w:sz w:val="24"/>
        </w:rPr>
        <w:t xml:space="preserve"> </w:t>
      </w:r>
      <w:r>
        <w:rPr>
          <w:sz w:val="24"/>
        </w:rPr>
        <w:t>д.);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27"/>
        </w:tabs>
        <w:ind w:right="332" w:firstLine="707"/>
        <w:rPr>
          <w:sz w:val="24"/>
        </w:rPr>
      </w:pPr>
      <w:r>
        <w:rPr>
          <w:sz w:val="24"/>
        </w:rPr>
        <w:t>представлять в устной или письменной форме развернутый план собственной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80"/>
        </w:tabs>
        <w:ind w:right="332" w:firstLine="707"/>
        <w:rPr>
          <w:sz w:val="24"/>
        </w:rPr>
      </w:pPr>
      <w:r>
        <w:rPr>
          <w:sz w:val="24"/>
        </w:rPr>
        <w:t>соблюдать нормы публичной речи, регламент в монологе и дискуссии в соответствии с 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right="332" w:firstLine="707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принимать решение в ходе диалога и согласовывать его с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собеседником;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300"/>
        </w:tabs>
        <w:ind w:right="334" w:firstLine="707"/>
        <w:rPr>
          <w:sz w:val="24"/>
        </w:rPr>
      </w:pPr>
      <w:r>
        <w:rPr>
          <w:sz w:val="24"/>
        </w:rPr>
        <w:t>создавать письменные «клишированные» и оригинальные тексты с использованием необходимых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22"/>
        </w:tabs>
        <w:ind w:right="335" w:firstLine="707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386"/>
        </w:tabs>
        <w:ind w:right="334" w:firstLine="707"/>
        <w:rPr>
          <w:sz w:val="24"/>
        </w:rPr>
      </w:pPr>
      <w:r>
        <w:rPr>
          <w:sz w:val="24"/>
        </w:rPr>
        <w:t>использовать невербальные средства или наглядные материалы, подготовленные/отобранные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7"/>
        </w:tabs>
        <w:ind w:right="331" w:firstLine="707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473"/>
        </w:tabs>
        <w:spacing w:before="1"/>
        <w:ind w:right="326" w:firstLine="707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системами.</w:t>
      </w:r>
    </w:p>
    <w:p w:rsidR="00F3007C" w:rsidRDefault="00670747">
      <w:pPr>
        <w:pStyle w:val="a3"/>
        <w:ind w:left="930" w:firstLine="0"/>
      </w:pPr>
      <w:r>
        <w:t>Обучающийся 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6"/>
        </w:tabs>
        <w:ind w:right="334" w:firstLine="707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33" w:firstLine="707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8"/>
        </w:tabs>
        <w:ind w:right="325" w:firstLine="707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63"/>
        </w:tabs>
        <w:ind w:right="329" w:firstLine="707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>
        <w:rPr>
          <w:spacing w:val="-11"/>
          <w:sz w:val="24"/>
        </w:rPr>
        <w:t xml:space="preserve"> </w:t>
      </w:r>
      <w:r>
        <w:rPr>
          <w:sz w:val="24"/>
        </w:rPr>
        <w:t>др.;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использовать информацию с учетом этических и 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6"/>
        </w:tabs>
        <w:ind w:right="331" w:firstLine="707"/>
        <w:rPr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безопасности.</w:t>
      </w:r>
    </w:p>
    <w:p w:rsidR="00F3007C" w:rsidRDefault="00670747">
      <w:pPr>
        <w:pStyle w:val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Предметные результаты освоения учебного предмета «ОБЩЕСТВОЗНАНИЕ»: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357"/>
        </w:tabs>
        <w:ind w:right="329" w:firstLine="707"/>
        <w:jc w:val="both"/>
        <w:rPr>
          <w:sz w:val="24"/>
        </w:rPr>
      </w:pPr>
      <w:r>
        <w:rPr>
          <w:sz w:val="24"/>
        </w:rP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>
        <w:r>
          <w:rPr>
            <w:sz w:val="24"/>
          </w:rPr>
          <w:t xml:space="preserve">Конституции </w:t>
        </w:r>
      </w:hyperlink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6"/>
        </w:tabs>
        <w:spacing w:before="1"/>
        <w:ind w:right="336" w:firstLine="707"/>
        <w:jc w:val="both"/>
        <w:rPr>
          <w:sz w:val="24"/>
        </w:rPr>
      </w:pPr>
      <w:r>
        <w:rPr>
          <w:sz w:val="24"/>
        </w:rPr>
        <w:t>понимание основных принципов жизни общества, основ современных научных теорий 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1"/>
        </w:tabs>
        <w:ind w:right="323" w:firstLine="707"/>
        <w:jc w:val="both"/>
        <w:rPr>
          <w:sz w:val="24"/>
        </w:rPr>
      </w:pPr>
      <w:r>
        <w:rPr>
          <w:sz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</w:t>
      </w:r>
      <w:r>
        <w:rPr>
          <w:spacing w:val="3"/>
          <w:sz w:val="24"/>
        </w:rPr>
        <w:t xml:space="preserve">для </w:t>
      </w:r>
      <w:r>
        <w:rPr>
          <w:sz w:val="24"/>
        </w:rPr>
        <w:t>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1"/>
        </w:tabs>
        <w:ind w:left="1210" w:hanging="281"/>
        <w:jc w:val="both"/>
        <w:rPr>
          <w:sz w:val="24"/>
        </w:rPr>
      </w:pPr>
      <w:r>
        <w:rPr>
          <w:sz w:val="24"/>
        </w:rPr>
        <w:t>формирование основ правосознания для соотнесения собственного 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right="324" w:firstLine="0"/>
      </w:pPr>
      <w:r>
        <w:lastRenderedPageBreak/>
        <w:t>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6"/>
        </w:tabs>
        <w:spacing w:before="1"/>
        <w:ind w:right="332" w:firstLine="707"/>
        <w:jc w:val="both"/>
        <w:rPr>
          <w:sz w:val="24"/>
        </w:rPr>
      </w:pPr>
      <w:r>
        <w:rPr>
          <w:sz w:val="24"/>
        </w:rPr>
        <w:t xml:space="preserve">освоение приемов работы с социально значимой информацией, ее осмысление; развитие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делать необходимые выводы и давать обоснованные оценки социальным событиям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40"/>
        </w:tabs>
        <w:ind w:right="335" w:firstLine="707"/>
        <w:jc w:val="both"/>
        <w:rPr>
          <w:sz w:val="24"/>
        </w:rPr>
      </w:pPr>
      <w:r>
        <w:rPr>
          <w:sz w:val="24"/>
        </w:rPr>
        <w:t>развитие социального кругозора и формирование познавательного интереса к изучению общественных дисциплин</w:t>
      </w:r>
    </w:p>
    <w:p w:rsidR="00F3007C" w:rsidRDefault="00F3007C">
      <w:pPr>
        <w:pStyle w:val="a3"/>
        <w:spacing w:before="11"/>
        <w:ind w:left="0" w:firstLine="0"/>
        <w:jc w:val="left"/>
        <w:rPr>
          <w:sz w:val="23"/>
        </w:rPr>
      </w:pPr>
    </w:p>
    <w:p w:rsidR="00F3007C" w:rsidRDefault="00670747">
      <w:pPr>
        <w:pStyle w:val="1"/>
        <w:ind w:right="5651"/>
        <w:jc w:val="both"/>
      </w:pPr>
      <w:r>
        <w:rPr>
          <w:w w:val="90"/>
        </w:rPr>
        <w:t xml:space="preserve">Человек. Деятельность человека </w:t>
      </w:r>
      <w:r>
        <w:t>Выпускник научится:</w:t>
      </w:r>
    </w:p>
    <w:p w:rsidR="00F3007C" w:rsidRDefault="00670747">
      <w:pPr>
        <w:pStyle w:val="a3"/>
        <w:ind w:right="324"/>
      </w:pPr>
      <w:r>
        <w:t>использовать знания о биологическом и социальном в человеке для характеристики его природы;</w:t>
      </w:r>
    </w:p>
    <w:p w:rsidR="00F3007C" w:rsidRDefault="00670747">
      <w:pPr>
        <w:pStyle w:val="a3"/>
        <w:ind w:right="331"/>
      </w:pPr>
      <w:r>
        <w:t>характеризовать основные возрастные периоды жизни человека, особенности подросткового возраста;</w:t>
      </w:r>
    </w:p>
    <w:p w:rsidR="00F3007C" w:rsidRDefault="00670747">
      <w:pPr>
        <w:pStyle w:val="a3"/>
        <w:spacing w:before="1"/>
        <w:ind w:right="332"/>
      </w:pPr>
      <w:r>
        <w:rPr>
          <w:smallCaps/>
          <w:w w:val="88"/>
        </w:rPr>
        <w:t>в</w:t>
      </w:r>
      <w:r>
        <w:t xml:space="preserve">  </w:t>
      </w:r>
      <w:r>
        <w:rPr>
          <w:spacing w:val="-20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 xml:space="preserve">льных  </w:t>
      </w:r>
      <w:r>
        <w:rPr>
          <w:spacing w:val="-20"/>
        </w:rPr>
        <w:t xml:space="preserve"> </w:t>
      </w:r>
      <w:r>
        <w:t xml:space="preserve">и  </w:t>
      </w:r>
      <w:r>
        <w:rPr>
          <w:spacing w:val="-19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-2"/>
        </w:rPr>
        <w:t>ь</w:t>
      </w:r>
      <w:r>
        <w:t xml:space="preserve">ных  </w:t>
      </w:r>
      <w:r>
        <w:rPr>
          <w:spacing w:val="-20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-1"/>
        </w:rPr>
        <w:t>а</w:t>
      </w:r>
      <w:r>
        <w:t xml:space="preserve">циях  </w:t>
      </w:r>
      <w:r>
        <w:rPr>
          <w:spacing w:val="-18"/>
        </w:rPr>
        <w:t xml:space="preserve"> </w:t>
      </w:r>
      <w:r>
        <w:rPr>
          <w:spacing w:val="-1"/>
        </w:rPr>
        <w:t>вы</w:t>
      </w:r>
      <w:r>
        <w:t>д</w:t>
      </w:r>
      <w:r>
        <w:rPr>
          <w:spacing w:val="-1"/>
        </w:rPr>
        <w:t>е</w:t>
      </w:r>
      <w:r>
        <w:t xml:space="preserve">лять  </w:t>
      </w:r>
      <w:r>
        <w:rPr>
          <w:spacing w:val="-19"/>
        </w:rPr>
        <w:t xml:space="preserve"> </w:t>
      </w:r>
      <w:r>
        <w:rPr>
          <w:spacing w:val="1"/>
        </w:rPr>
        <w:t>с</w:t>
      </w:r>
      <w:r>
        <w:rPr>
          <w:spacing w:val="-8"/>
        </w:rPr>
        <w:t>у</w:t>
      </w:r>
      <w:r>
        <w:t>щно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ые  </w:t>
      </w:r>
      <w:r>
        <w:rPr>
          <w:spacing w:val="-2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1"/>
        </w:rPr>
        <w:t>а</w:t>
      </w:r>
      <w:r>
        <w:t>ктери</w:t>
      </w:r>
      <w:r>
        <w:rPr>
          <w:spacing w:val="-1"/>
        </w:rPr>
        <w:t>с</w:t>
      </w:r>
      <w:r>
        <w:t xml:space="preserve">тики  </w:t>
      </w:r>
      <w:r>
        <w:rPr>
          <w:spacing w:val="-21"/>
        </w:rPr>
        <w:t xml:space="preserve"> </w:t>
      </w:r>
      <w:r>
        <w:t>и о</w:t>
      </w:r>
      <w:r>
        <w:rPr>
          <w:spacing w:val="-1"/>
        </w:rPr>
        <w:t>с</w:t>
      </w:r>
      <w:r>
        <w:t>новные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иды д</w:t>
      </w:r>
      <w:r>
        <w:rPr>
          <w:spacing w:val="-1"/>
        </w:rPr>
        <w:t>е</w:t>
      </w:r>
      <w:r>
        <w:t>ятельно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люд</w:t>
      </w:r>
      <w:r>
        <w:rPr>
          <w:spacing w:val="-1"/>
        </w:rPr>
        <w:t>е</w:t>
      </w:r>
      <w:r>
        <w:t xml:space="preserve">й, </w:t>
      </w:r>
      <w:r>
        <w:rPr>
          <w:spacing w:val="-3"/>
        </w:rPr>
        <w:t>о</w:t>
      </w:r>
      <w:r>
        <w:t>бъя</w:t>
      </w:r>
      <w:r>
        <w:rPr>
          <w:spacing w:val="-1"/>
        </w:rPr>
        <w:t>с</w:t>
      </w:r>
      <w:r>
        <w:t>ня</w:t>
      </w:r>
      <w:r>
        <w:rPr>
          <w:spacing w:val="-2"/>
        </w:rPr>
        <w:t>т</w:t>
      </w:r>
      <w:r>
        <w:t xml:space="preserve">ь роль </w:t>
      </w:r>
      <w:r>
        <w:rPr>
          <w:spacing w:val="-1"/>
        </w:rPr>
        <w:t>м</w:t>
      </w:r>
      <w:r>
        <w:t>от</w:t>
      </w:r>
      <w:r>
        <w:rPr>
          <w:spacing w:val="1"/>
        </w:rPr>
        <w:t>и</w:t>
      </w:r>
      <w:r>
        <w:rPr>
          <w:spacing w:val="-1"/>
        </w:rPr>
        <w:t>во</w:t>
      </w:r>
      <w:r>
        <w:t>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е</w:t>
      </w:r>
      <w:r>
        <w:t>ятельно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че</w:t>
      </w:r>
      <w:r>
        <w:rPr>
          <w:spacing w:val="5"/>
        </w:rPr>
        <w:t>л</w:t>
      </w:r>
      <w:r>
        <w:t>ов</w:t>
      </w:r>
      <w:r>
        <w:rPr>
          <w:spacing w:val="-2"/>
        </w:rPr>
        <w:t>е</w:t>
      </w:r>
      <w:r>
        <w:t>к</w:t>
      </w:r>
      <w:r>
        <w:rPr>
          <w:spacing w:val="-1"/>
        </w:rPr>
        <w:t>а</w:t>
      </w:r>
      <w:r>
        <w:t>;</w:t>
      </w:r>
    </w:p>
    <w:p w:rsidR="00F3007C" w:rsidRDefault="00670747">
      <w:pPr>
        <w:pStyle w:val="a3"/>
        <w:ind w:right="332"/>
      </w:pPr>
      <w:r>
        <w:t>характеризовать и иллюстрировать конкретными примерами группы потребностей человека;</w:t>
      </w:r>
    </w:p>
    <w:p w:rsidR="00F3007C" w:rsidRDefault="00670747">
      <w:pPr>
        <w:pStyle w:val="a3"/>
        <w:ind w:left="930" w:firstLine="0"/>
      </w:pPr>
      <w:r>
        <w:t>приводить примеры основных видов деятельности человека;</w:t>
      </w:r>
    </w:p>
    <w:p w:rsidR="00F3007C" w:rsidRDefault="00670747">
      <w:pPr>
        <w:pStyle w:val="a3"/>
        <w:ind w:right="331"/>
      </w:pPr>
      <w: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3007C" w:rsidRDefault="00670747">
      <w:pPr>
        <w:spacing w:line="271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right="334" w:firstLine="707"/>
        <w:jc w:val="both"/>
        <w:rPr>
          <w:i/>
          <w:sz w:val="25"/>
        </w:rPr>
      </w:pPr>
      <w:r>
        <w:rPr>
          <w:i/>
          <w:w w:val="95"/>
          <w:sz w:val="25"/>
        </w:rPr>
        <w:t xml:space="preserve">выполнять несложные практические задания, основанные на ситуациях, связанных </w:t>
      </w:r>
      <w:r>
        <w:rPr>
          <w:i/>
          <w:sz w:val="25"/>
        </w:rPr>
        <w:t>с деятельностью человека;</w:t>
      </w:r>
    </w:p>
    <w:p w:rsidR="00F3007C" w:rsidRDefault="00670747">
      <w:pPr>
        <w:spacing w:line="272" w:lineRule="exact"/>
        <w:ind w:left="930"/>
        <w:jc w:val="both"/>
        <w:rPr>
          <w:i/>
          <w:sz w:val="25"/>
        </w:rPr>
      </w:pPr>
      <w:r>
        <w:rPr>
          <w:i/>
          <w:sz w:val="25"/>
        </w:rPr>
        <w:t>оценивать роль деятельности в жизни человека и общества;</w:t>
      </w:r>
    </w:p>
    <w:p w:rsidR="00F3007C" w:rsidRDefault="00670747">
      <w:pPr>
        <w:spacing w:before="3" w:line="230" w:lineRule="auto"/>
        <w:ind w:left="222" w:firstLine="707"/>
        <w:rPr>
          <w:i/>
          <w:sz w:val="25"/>
        </w:rPr>
      </w:pPr>
      <w:r>
        <w:rPr>
          <w:i/>
          <w:sz w:val="25"/>
        </w:rPr>
        <w:t xml:space="preserve">оценивать последствия удовлетворения мнимых потребностей, на примерах </w:t>
      </w:r>
      <w:r>
        <w:rPr>
          <w:i/>
          <w:w w:val="95"/>
          <w:sz w:val="25"/>
        </w:rPr>
        <w:t>показывать опасность удовлетворения мнимых потребностей, угрожающих здоровью;</w:t>
      </w:r>
    </w:p>
    <w:p w:rsidR="00F3007C" w:rsidRDefault="00670747">
      <w:pPr>
        <w:spacing w:before="1"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использовать элементы причинно-следственного анализа при характеристике межличностных конфликтов;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3007C" w:rsidRDefault="00670747">
      <w:pPr>
        <w:pStyle w:val="1"/>
      </w:pPr>
      <w:r>
        <w:t>Общество</w:t>
      </w:r>
    </w:p>
    <w:p w:rsidR="00F3007C" w:rsidRDefault="00670747">
      <w:pPr>
        <w:ind w:left="930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F3007C" w:rsidRDefault="00670747">
      <w:pPr>
        <w:pStyle w:val="a3"/>
        <w:ind w:right="328"/>
        <w:jc w:val="left"/>
      </w:pPr>
      <w:r>
        <w:t>демонстрировать на примерах взаимосвязь природы и общества, раскрывать роль природы в жизни человека;</w:t>
      </w:r>
    </w:p>
    <w:p w:rsidR="00F3007C" w:rsidRDefault="00670747">
      <w:pPr>
        <w:pStyle w:val="a3"/>
        <w:ind w:left="930" w:right="326" w:firstLine="0"/>
        <w:jc w:val="left"/>
      </w:pPr>
      <w:r>
        <w:t>распознавать на основе приведенных данных основные типы обществ; характеризовать движение от одних форм общественной жизни к другим;</w:t>
      </w:r>
    </w:p>
    <w:p w:rsidR="00F3007C" w:rsidRDefault="00670747">
      <w:pPr>
        <w:pStyle w:val="a3"/>
        <w:ind w:firstLine="0"/>
        <w:jc w:val="left"/>
      </w:pPr>
      <w:r>
        <w:t>оценивать социальные явления с позиций общественного прогресса;</w:t>
      </w:r>
    </w:p>
    <w:p w:rsidR="00F3007C" w:rsidRDefault="00670747">
      <w:pPr>
        <w:pStyle w:val="a3"/>
        <w:ind w:right="328"/>
        <w:jc w:val="left"/>
      </w:pPr>
      <w:r>
        <w:t>различать экономические, социальные, политические, культурные явления и процессы общественной жизни;</w:t>
      </w:r>
    </w:p>
    <w:p w:rsidR="00F3007C" w:rsidRDefault="00670747">
      <w:pPr>
        <w:pStyle w:val="a3"/>
        <w:spacing w:before="1"/>
        <w:jc w:val="left"/>
      </w:pPr>
      <w: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3007C" w:rsidRDefault="00670747">
      <w:pPr>
        <w:pStyle w:val="a3"/>
        <w:jc w:val="left"/>
      </w:pPr>
      <w: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3007C" w:rsidRDefault="00670747">
      <w:pPr>
        <w:pStyle w:val="a3"/>
        <w:jc w:val="left"/>
      </w:pPr>
      <w: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3007C" w:rsidRDefault="00670747">
      <w:pPr>
        <w:pStyle w:val="a3"/>
        <w:ind w:right="328"/>
        <w:jc w:val="left"/>
      </w:pPr>
      <w:r>
        <w:t>раскрывать влияние современных средств массовой коммуникации на общество и личность;</w:t>
      </w:r>
    </w:p>
    <w:p w:rsidR="00F3007C" w:rsidRDefault="00670747">
      <w:pPr>
        <w:pStyle w:val="a3"/>
        <w:ind w:left="930" w:firstLine="0"/>
        <w:jc w:val="left"/>
      </w:pPr>
      <w:r>
        <w:t>конкретизировать примерами опасность международного терроризма.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66" w:line="271" w:lineRule="exact"/>
        <w:ind w:left="930"/>
        <w:rPr>
          <w:b/>
          <w:sz w:val="24"/>
        </w:rPr>
      </w:pPr>
      <w:r>
        <w:rPr>
          <w:b/>
          <w:sz w:val="24"/>
        </w:rPr>
        <w:lastRenderedPageBreak/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наблюдать и характеризовать явления и события, происходящие в различных сферах общественной жизни;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w w:val="95"/>
          <w:sz w:val="25"/>
        </w:rPr>
        <w:t xml:space="preserve">выявлять причинно-следственные связи общественных явлений и характеризовать </w:t>
      </w:r>
      <w:r>
        <w:rPr>
          <w:i/>
          <w:sz w:val="25"/>
        </w:rPr>
        <w:t>основные направления общественного развития;</w:t>
      </w:r>
    </w:p>
    <w:p w:rsidR="00F3007C" w:rsidRDefault="00670747">
      <w:pPr>
        <w:spacing w:line="277" w:lineRule="exact"/>
        <w:ind w:left="930"/>
        <w:rPr>
          <w:i/>
          <w:sz w:val="25"/>
        </w:rPr>
      </w:pPr>
      <w:r>
        <w:rPr>
          <w:i/>
          <w:sz w:val="25"/>
        </w:rPr>
        <w:t>осознанно содействовать защите природы.</w:t>
      </w:r>
    </w:p>
    <w:p w:rsidR="00F3007C" w:rsidRDefault="00670747">
      <w:pPr>
        <w:pStyle w:val="1"/>
        <w:ind w:right="6199"/>
      </w:pPr>
      <w:r>
        <w:t xml:space="preserve">Социальные нормы </w:t>
      </w:r>
      <w:r>
        <w:rPr>
          <w:w w:val="90"/>
        </w:rPr>
        <w:t>Выпускник научится:</w:t>
      </w:r>
    </w:p>
    <w:p w:rsidR="00F3007C" w:rsidRDefault="00670747">
      <w:pPr>
        <w:pStyle w:val="a3"/>
        <w:ind w:right="328"/>
        <w:jc w:val="left"/>
      </w:pPr>
      <w:r>
        <w:t>раскрывать роль социальных норм как регуляторов общественной жизни и поведения человека;</w:t>
      </w:r>
    </w:p>
    <w:p w:rsidR="00F3007C" w:rsidRDefault="00670747">
      <w:pPr>
        <w:pStyle w:val="a3"/>
        <w:ind w:left="930" w:right="4289" w:firstLine="0"/>
        <w:jc w:val="left"/>
      </w:pPr>
      <w:r>
        <w:t>различать отдельные виды социальных норм; характеризовать основные нормы морали;</w:t>
      </w:r>
    </w:p>
    <w:p w:rsidR="00F3007C" w:rsidRDefault="00670747">
      <w:pPr>
        <w:pStyle w:val="a3"/>
        <w:ind w:right="327"/>
      </w:pPr>
      <w: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3007C" w:rsidRDefault="00670747">
      <w:pPr>
        <w:pStyle w:val="a3"/>
        <w:ind w:right="332"/>
      </w:pPr>
      <w: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3007C" w:rsidRDefault="00670747">
      <w:pPr>
        <w:pStyle w:val="a3"/>
        <w:ind w:left="930" w:firstLine="0"/>
      </w:pPr>
      <w:r>
        <w:t>характеризовать специфику норм права;</w:t>
      </w:r>
    </w:p>
    <w:p w:rsidR="00F3007C" w:rsidRDefault="00670747">
      <w:pPr>
        <w:pStyle w:val="a3"/>
        <w:ind w:left="930" w:right="1092" w:firstLine="0"/>
      </w:pPr>
      <w:r>
        <w:t>сравнивать нормы морали и права, выявлять их общие черты и особенности; раскрывать сущность процесса социализации личности;</w:t>
      </w:r>
    </w:p>
    <w:p w:rsidR="00F3007C" w:rsidRDefault="00670747">
      <w:pPr>
        <w:pStyle w:val="a3"/>
        <w:ind w:left="930" w:firstLine="0"/>
      </w:pPr>
      <w:r>
        <w:t>объяснять причины отклоняющегося поведения;</w:t>
      </w:r>
    </w:p>
    <w:p w:rsidR="00F3007C" w:rsidRDefault="00670747">
      <w:pPr>
        <w:pStyle w:val="a3"/>
        <w:jc w:val="left"/>
      </w:pPr>
      <w:r>
        <w:t>описывать негативные последствия наиболее опасных форм отклоняющегося поведения.</w:t>
      </w:r>
    </w:p>
    <w:p w:rsidR="00F3007C" w:rsidRDefault="00670747">
      <w:pPr>
        <w:spacing w:line="271" w:lineRule="exact"/>
        <w:ind w:left="930"/>
        <w:rPr>
          <w:b/>
          <w:sz w:val="24"/>
        </w:rPr>
      </w:pPr>
      <w:proofErr w:type="gramStart"/>
      <w:r>
        <w:rPr>
          <w:b/>
          <w:w w:val="90"/>
          <w:sz w:val="24"/>
        </w:rPr>
        <w:t>Выпускник  получит</w:t>
      </w:r>
      <w:proofErr w:type="gramEnd"/>
      <w:r>
        <w:rPr>
          <w:b/>
          <w:w w:val="90"/>
          <w:sz w:val="24"/>
        </w:rPr>
        <w:t xml:space="preserve">  возможность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научиться:</w:t>
      </w:r>
    </w:p>
    <w:p w:rsidR="00F3007C" w:rsidRDefault="00670747">
      <w:pPr>
        <w:spacing w:before="5" w:line="230" w:lineRule="auto"/>
        <w:ind w:left="222" w:right="326" w:firstLine="707"/>
        <w:rPr>
          <w:i/>
          <w:sz w:val="25"/>
        </w:rPr>
      </w:pPr>
      <w:r>
        <w:rPr>
          <w:i/>
          <w:sz w:val="25"/>
        </w:rPr>
        <w:t>использовать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элементы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причинно-следственного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анализа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для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понимания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влияния моральных устоев на развитие общества</w:t>
      </w:r>
      <w:r>
        <w:rPr>
          <w:i/>
          <w:spacing w:val="-47"/>
          <w:sz w:val="25"/>
        </w:rPr>
        <w:t xml:space="preserve"> </w:t>
      </w:r>
      <w:r>
        <w:rPr>
          <w:i/>
          <w:sz w:val="25"/>
        </w:rPr>
        <w:t>и человека;</w:t>
      </w:r>
    </w:p>
    <w:p w:rsidR="00F3007C" w:rsidRDefault="00670747">
      <w:pPr>
        <w:spacing w:line="277" w:lineRule="exact"/>
        <w:ind w:left="930"/>
        <w:rPr>
          <w:i/>
          <w:sz w:val="25"/>
        </w:rPr>
      </w:pPr>
      <w:r>
        <w:rPr>
          <w:i/>
          <w:sz w:val="25"/>
        </w:rPr>
        <w:t>оценивать социальную значимость здорового образа жизни.</w:t>
      </w:r>
    </w:p>
    <w:p w:rsidR="00F3007C" w:rsidRDefault="00670747">
      <w:pPr>
        <w:pStyle w:val="1"/>
        <w:ind w:right="6199"/>
      </w:pPr>
      <w:r>
        <w:rPr>
          <w:w w:val="95"/>
        </w:rPr>
        <w:t xml:space="preserve">Сфера духовной культуры </w:t>
      </w:r>
      <w:r>
        <w:t>Выпускник научится:</w:t>
      </w:r>
    </w:p>
    <w:p w:rsidR="00F3007C" w:rsidRDefault="00670747">
      <w:pPr>
        <w:pStyle w:val="a3"/>
        <w:ind w:right="326"/>
        <w:jc w:val="left"/>
      </w:pPr>
      <w:r>
        <w:t>характеризовать развитие отдельных областей и форм культуры, выражать свое мнение о явлениях культуры;</w:t>
      </w:r>
    </w:p>
    <w:p w:rsidR="00F3007C" w:rsidRDefault="00670747">
      <w:pPr>
        <w:pStyle w:val="a3"/>
        <w:ind w:left="930" w:firstLine="0"/>
        <w:jc w:val="left"/>
      </w:pPr>
      <w:r>
        <w:t>описывать явления духовной культуры;</w:t>
      </w:r>
    </w:p>
    <w:p w:rsidR="00F3007C" w:rsidRDefault="00670747">
      <w:pPr>
        <w:pStyle w:val="a3"/>
        <w:ind w:left="930" w:right="2219" w:firstLine="0"/>
        <w:jc w:val="left"/>
      </w:pPr>
      <w:r>
        <w:t>объяснять причины возрастания роли науки в современном мире; оценивать роль образования в современном обществе;</w:t>
      </w:r>
    </w:p>
    <w:p w:rsidR="00F3007C" w:rsidRDefault="00670747">
      <w:pPr>
        <w:pStyle w:val="a3"/>
        <w:ind w:left="930" w:firstLine="0"/>
        <w:jc w:val="left"/>
      </w:pPr>
      <w:r>
        <w:t>различать уровни общего образования в России;</w:t>
      </w:r>
    </w:p>
    <w:p w:rsidR="00F3007C" w:rsidRDefault="00670747">
      <w:pPr>
        <w:pStyle w:val="a3"/>
        <w:ind w:right="326"/>
        <w:jc w:val="left"/>
      </w:pPr>
      <w: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3007C" w:rsidRDefault="00670747">
      <w:pPr>
        <w:pStyle w:val="a3"/>
        <w:ind w:right="326"/>
        <w:jc w:val="left"/>
      </w:pPr>
      <w:r>
        <w:t>описывать духовные ценности российского народа и выражать собственное отношение к ним;</w:t>
      </w:r>
    </w:p>
    <w:p w:rsidR="00F3007C" w:rsidRDefault="00670747">
      <w:pPr>
        <w:pStyle w:val="a3"/>
        <w:ind w:left="930" w:firstLine="0"/>
        <w:jc w:val="left"/>
      </w:pPr>
      <w:r>
        <w:t>объяснять необходимость непрерывного образования в современных условиях; учитывать общественные потребности при выборе направления своей будущей</w:t>
      </w:r>
    </w:p>
    <w:p w:rsidR="00F3007C" w:rsidRDefault="00670747">
      <w:pPr>
        <w:pStyle w:val="a3"/>
        <w:ind w:firstLine="0"/>
        <w:jc w:val="left"/>
      </w:pPr>
      <w:r>
        <w:t>профессиональной деятельности;</w:t>
      </w:r>
    </w:p>
    <w:p w:rsidR="00F3007C" w:rsidRDefault="00670747">
      <w:pPr>
        <w:pStyle w:val="a3"/>
        <w:ind w:left="930" w:firstLine="0"/>
        <w:jc w:val="left"/>
      </w:pPr>
      <w:r>
        <w:t>раскрывать роль религии в современном обществе;</w:t>
      </w:r>
    </w:p>
    <w:p w:rsidR="00F3007C" w:rsidRDefault="00670747">
      <w:pPr>
        <w:ind w:left="930" w:right="1567"/>
        <w:rPr>
          <w:b/>
          <w:sz w:val="24"/>
        </w:rPr>
      </w:pPr>
      <w:r>
        <w:rPr>
          <w:sz w:val="24"/>
        </w:rPr>
        <w:t>характеризовать особенности искусства как формы духовной культуры</w:t>
      </w:r>
      <w:r>
        <w:rPr>
          <w:b/>
          <w:sz w:val="24"/>
        </w:rPr>
        <w:t>. Выпускник получит возможность научиться: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описывать процессы создания, сохранения, трансляции и усвоения достижений культуры;</w:t>
      </w:r>
    </w:p>
    <w:p w:rsidR="00F3007C" w:rsidRDefault="00670747">
      <w:pPr>
        <w:tabs>
          <w:tab w:val="left" w:pos="2808"/>
          <w:tab w:val="left" w:pos="9458"/>
        </w:tabs>
        <w:spacing w:line="230" w:lineRule="auto"/>
        <w:ind w:left="222" w:right="332" w:firstLine="707"/>
        <w:rPr>
          <w:i/>
          <w:sz w:val="25"/>
        </w:rPr>
      </w:pPr>
      <w:r>
        <w:rPr>
          <w:i/>
          <w:w w:val="90"/>
          <w:sz w:val="25"/>
        </w:rPr>
        <w:t>характеризовать</w:t>
      </w:r>
      <w:r>
        <w:rPr>
          <w:i/>
          <w:w w:val="90"/>
          <w:sz w:val="25"/>
        </w:rPr>
        <w:tab/>
      </w:r>
      <w:proofErr w:type="gramStart"/>
      <w:r>
        <w:rPr>
          <w:i/>
          <w:sz w:val="25"/>
        </w:rPr>
        <w:t>основные  направления</w:t>
      </w:r>
      <w:proofErr w:type="gramEnd"/>
      <w:r>
        <w:rPr>
          <w:i/>
          <w:sz w:val="25"/>
        </w:rPr>
        <w:t xml:space="preserve">  развития</w:t>
      </w:r>
      <w:r>
        <w:rPr>
          <w:i/>
          <w:spacing w:val="45"/>
          <w:sz w:val="25"/>
        </w:rPr>
        <w:t xml:space="preserve"> </w:t>
      </w:r>
      <w:r>
        <w:rPr>
          <w:i/>
          <w:sz w:val="25"/>
        </w:rPr>
        <w:t>отечественной</w:t>
      </w:r>
      <w:r>
        <w:rPr>
          <w:i/>
          <w:spacing w:val="57"/>
          <w:sz w:val="25"/>
        </w:rPr>
        <w:t xml:space="preserve"> </w:t>
      </w:r>
      <w:r>
        <w:rPr>
          <w:i/>
          <w:sz w:val="25"/>
        </w:rPr>
        <w:t>культуры</w:t>
      </w:r>
      <w:r>
        <w:rPr>
          <w:i/>
          <w:sz w:val="25"/>
        </w:rPr>
        <w:tab/>
      </w:r>
      <w:r>
        <w:rPr>
          <w:i/>
          <w:spacing w:val="-17"/>
          <w:sz w:val="25"/>
        </w:rPr>
        <w:t xml:space="preserve">в </w:t>
      </w:r>
      <w:r>
        <w:rPr>
          <w:i/>
          <w:sz w:val="25"/>
        </w:rPr>
        <w:t>современных условиях;</w:t>
      </w:r>
    </w:p>
    <w:p w:rsidR="00F3007C" w:rsidRDefault="00F3007C">
      <w:pPr>
        <w:spacing w:line="230" w:lineRule="auto"/>
        <w:rPr>
          <w:sz w:val="25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86" w:line="230" w:lineRule="auto"/>
        <w:ind w:left="222" w:firstLine="707"/>
        <w:rPr>
          <w:i/>
          <w:sz w:val="25"/>
        </w:rPr>
      </w:pPr>
      <w:r>
        <w:rPr>
          <w:i/>
          <w:sz w:val="25"/>
        </w:rPr>
        <w:lastRenderedPageBreak/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3007C" w:rsidRDefault="00670747">
      <w:pPr>
        <w:pStyle w:val="1"/>
        <w:ind w:right="6199"/>
      </w:pPr>
      <w:r>
        <w:t xml:space="preserve">Социальная сфера </w:t>
      </w:r>
      <w:r>
        <w:rPr>
          <w:w w:val="90"/>
        </w:rPr>
        <w:t>Выпускник научится:</w:t>
      </w:r>
    </w:p>
    <w:p w:rsidR="00F3007C" w:rsidRDefault="00670747">
      <w:pPr>
        <w:pStyle w:val="a3"/>
        <w:spacing w:before="1"/>
        <w:ind w:right="326"/>
        <w:jc w:val="left"/>
      </w:pPr>
      <w:r>
        <w:t>описывать социальную структуру в обществах разного типа, характеризовать основные социальные общности и группы;</w:t>
      </w:r>
    </w:p>
    <w:p w:rsidR="00F3007C" w:rsidRDefault="00670747">
      <w:pPr>
        <w:pStyle w:val="a3"/>
        <w:ind w:left="930" w:firstLine="0"/>
        <w:jc w:val="left"/>
      </w:pPr>
      <w:r>
        <w:t>объяснять взаимодействие социальных общностей и групп;</w:t>
      </w:r>
    </w:p>
    <w:p w:rsidR="00F3007C" w:rsidRDefault="00670747">
      <w:pPr>
        <w:pStyle w:val="a3"/>
        <w:tabs>
          <w:tab w:val="left" w:pos="2875"/>
          <w:tab w:val="left" w:pos="4021"/>
          <w:tab w:val="left" w:pos="5584"/>
          <w:tab w:val="left" w:pos="7047"/>
          <w:tab w:val="left" w:pos="8285"/>
        </w:tabs>
        <w:ind w:right="333"/>
        <w:jc w:val="left"/>
      </w:pPr>
      <w:r>
        <w:t>характеризовать</w:t>
      </w:r>
      <w:r>
        <w:tab/>
        <w:t>ведущие</w:t>
      </w:r>
      <w:r>
        <w:tab/>
        <w:t>направления</w:t>
      </w:r>
      <w:r>
        <w:tab/>
        <w:t>социальной</w:t>
      </w:r>
      <w:r>
        <w:tab/>
        <w:t>политики</w:t>
      </w:r>
      <w:r>
        <w:tab/>
      </w:r>
      <w:r>
        <w:rPr>
          <w:spacing w:val="-3"/>
        </w:rPr>
        <w:t xml:space="preserve">Российского </w:t>
      </w:r>
      <w:r>
        <w:t>государства;</w:t>
      </w:r>
    </w:p>
    <w:p w:rsidR="00F3007C" w:rsidRDefault="00670747">
      <w:pPr>
        <w:pStyle w:val="a3"/>
        <w:ind w:left="930" w:right="2103" w:firstLine="0"/>
        <w:jc w:val="left"/>
      </w:pPr>
      <w:r>
        <w:t>выделять параметры, определяющие социальный статус личности; приводить примеры предписанных и достигаемых статусов; описывать основные социальные роли подростка; конкретизировать примерами процесс социальной мобильности;</w:t>
      </w:r>
    </w:p>
    <w:p w:rsidR="00F3007C" w:rsidRDefault="00670747">
      <w:pPr>
        <w:pStyle w:val="a3"/>
        <w:ind w:left="930" w:firstLine="0"/>
        <w:jc w:val="left"/>
      </w:pPr>
      <w:r>
        <w:t>характеризовать межнациональные отношения в современном мире;</w:t>
      </w:r>
    </w:p>
    <w:p w:rsidR="00F3007C" w:rsidRDefault="00670747">
      <w:pPr>
        <w:pStyle w:val="a3"/>
        <w:ind w:right="333"/>
      </w:pPr>
      <w:r>
        <w:t>объяснять причины межнациональных конфликтов и основные пути их разрешения;</w:t>
      </w:r>
    </w:p>
    <w:p w:rsidR="00F3007C" w:rsidRDefault="00670747">
      <w:pPr>
        <w:pStyle w:val="a3"/>
        <w:ind w:right="334"/>
      </w:pPr>
      <w:r>
        <w:t>характеризовать, раскрывать на конкретных примерах основные функции семьи в обществе;</w:t>
      </w:r>
    </w:p>
    <w:p w:rsidR="00F3007C" w:rsidRDefault="00670747">
      <w:pPr>
        <w:pStyle w:val="a3"/>
        <w:ind w:left="930" w:firstLine="0"/>
      </w:pPr>
      <w:r>
        <w:t>раскрывать основные роли членов семьи;</w:t>
      </w:r>
    </w:p>
    <w:p w:rsidR="00F3007C" w:rsidRDefault="00670747">
      <w:pPr>
        <w:pStyle w:val="a3"/>
        <w:ind w:right="328"/>
      </w:pPr>
      <w: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3007C" w:rsidRDefault="00670747">
      <w:pPr>
        <w:pStyle w:val="a3"/>
        <w:spacing w:before="1"/>
        <w:ind w:right="332"/>
      </w:pPr>
      <w: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3007C" w:rsidRDefault="00670747">
      <w:pPr>
        <w:spacing w:line="271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4" w:line="230" w:lineRule="auto"/>
        <w:ind w:left="222" w:right="335" w:firstLine="707"/>
        <w:jc w:val="both"/>
        <w:rPr>
          <w:i/>
          <w:sz w:val="25"/>
        </w:rPr>
      </w:pPr>
      <w:r>
        <w:rPr>
          <w:i/>
          <w:sz w:val="25"/>
        </w:rPr>
        <w:t>раскрывать понятия «равенство» и «социальная справедливость» с позиций историзма;</w:t>
      </w:r>
    </w:p>
    <w:p w:rsidR="00F3007C" w:rsidRDefault="00670747">
      <w:pPr>
        <w:spacing w:line="230" w:lineRule="auto"/>
        <w:ind w:left="222" w:right="335" w:firstLine="707"/>
        <w:jc w:val="both"/>
        <w:rPr>
          <w:i/>
          <w:sz w:val="25"/>
        </w:rPr>
      </w:pPr>
      <w:r>
        <w:rPr>
          <w:i/>
          <w:sz w:val="25"/>
        </w:rPr>
        <w:t>выражать и обосновывать собственную позицию по актуальным проблемам молодежи;</w:t>
      </w:r>
    </w:p>
    <w:p w:rsidR="00F3007C" w:rsidRDefault="00670747">
      <w:pPr>
        <w:spacing w:line="230" w:lineRule="auto"/>
        <w:ind w:left="222" w:right="332" w:firstLine="707"/>
        <w:jc w:val="both"/>
        <w:rPr>
          <w:i/>
          <w:sz w:val="25"/>
        </w:rPr>
      </w:pPr>
      <w:r>
        <w:rPr>
          <w:i/>
          <w:sz w:val="25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3007C" w:rsidRDefault="00670747">
      <w:pPr>
        <w:spacing w:before="1" w:line="230" w:lineRule="auto"/>
        <w:ind w:left="222" w:right="325" w:firstLine="707"/>
        <w:jc w:val="both"/>
        <w:rPr>
          <w:i/>
          <w:sz w:val="25"/>
        </w:rPr>
      </w:pPr>
      <w:r>
        <w:rPr>
          <w:i/>
          <w:w w:val="95"/>
          <w:sz w:val="25"/>
        </w:rPr>
        <w:t xml:space="preserve">формировать положительное отношение к необходимости соблюдать здоровый </w:t>
      </w:r>
      <w:r>
        <w:rPr>
          <w:i/>
          <w:sz w:val="25"/>
        </w:rPr>
        <w:t>образ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жизни;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корректировать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собственное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поведение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соответствии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с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требованиями безопасности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жизнедеятельности;</w:t>
      </w:r>
    </w:p>
    <w:p w:rsidR="00F3007C" w:rsidRDefault="00670747">
      <w:pPr>
        <w:spacing w:line="230" w:lineRule="auto"/>
        <w:ind w:left="222" w:right="326" w:firstLine="707"/>
        <w:jc w:val="both"/>
        <w:rPr>
          <w:i/>
          <w:sz w:val="25"/>
        </w:rPr>
      </w:pPr>
      <w:r>
        <w:rPr>
          <w:i/>
          <w:sz w:val="25"/>
        </w:rPr>
        <w:t>использовать элементы причинно-следственного анализа при характеристике семейных конфликтов;</w:t>
      </w:r>
    </w:p>
    <w:p w:rsidR="00F3007C" w:rsidRDefault="00670747">
      <w:pPr>
        <w:spacing w:line="230" w:lineRule="auto"/>
        <w:ind w:left="222" w:right="327" w:firstLine="707"/>
        <w:jc w:val="both"/>
        <w:rPr>
          <w:b/>
          <w:i/>
          <w:sz w:val="25"/>
        </w:rPr>
      </w:pPr>
      <w:r>
        <w:rPr>
          <w:i/>
          <w:sz w:val="25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b/>
          <w:i/>
          <w:sz w:val="25"/>
        </w:rPr>
        <w:t>.</w:t>
      </w:r>
    </w:p>
    <w:p w:rsidR="00F3007C" w:rsidRDefault="00670747">
      <w:pPr>
        <w:pStyle w:val="1"/>
        <w:ind w:right="5071"/>
      </w:pPr>
      <w:r>
        <w:rPr>
          <w:w w:val="95"/>
        </w:rPr>
        <w:t xml:space="preserve">Политическая сфера жизни общества </w:t>
      </w:r>
      <w:r>
        <w:t>Выпускник научится:</w:t>
      </w:r>
    </w:p>
    <w:p w:rsidR="00F3007C" w:rsidRDefault="00670747">
      <w:pPr>
        <w:pStyle w:val="a3"/>
        <w:ind w:left="930" w:firstLine="0"/>
        <w:jc w:val="left"/>
      </w:pPr>
      <w:r>
        <w:t>объяснять роль политики в жизни общества;</w:t>
      </w:r>
    </w:p>
    <w:p w:rsidR="00F3007C" w:rsidRDefault="00670747">
      <w:pPr>
        <w:pStyle w:val="a3"/>
        <w:tabs>
          <w:tab w:val="left" w:pos="2157"/>
          <w:tab w:val="left" w:pos="2505"/>
          <w:tab w:val="left" w:pos="3857"/>
          <w:tab w:val="left" w:pos="5160"/>
          <w:tab w:val="left" w:pos="6086"/>
          <w:tab w:val="left" w:pos="7424"/>
          <w:tab w:val="left" w:pos="9321"/>
        </w:tabs>
        <w:ind w:right="335"/>
        <w:jc w:val="left"/>
      </w:pPr>
      <w:r>
        <w:t>различать</w:t>
      </w:r>
      <w:r>
        <w:tab/>
        <w:t>и</w:t>
      </w:r>
      <w:r>
        <w:tab/>
        <w:t>сравнивать</w:t>
      </w:r>
      <w:r>
        <w:tab/>
        <w:t>различные</w:t>
      </w:r>
      <w:r>
        <w:tab/>
        <w:t>формы</w:t>
      </w:r>
      <w:r>
        <w:tab/>
      </w:r>
      <w:proofErr w:type="gramStart"/>
      <w:r>
        <w:t>правления,</w:t>
      </w:r>
      <w:r>
        <w:tab/>
      </w:r>
      <w:proofErr w:type="gramEnd"/>
      <w:r>
        <w:t>иллюстрировать</w:t>
      </w:r>
      <w:r>
        <w:tab/>
      </w:r>
      <w:r>
        <w:rPr>
          <w:spacing w:val="-10"/>
        </w:rPr>
        <w:t xml:space="preserve">их </w:t>
      </w:r>
      <w:r>
        <w:t>примерами;</w:t>
      </w:r>
    </w:p>
    <w:p w:rsidR="00F3007C" w:rsidRDefault="00670747">
      <w:pPr>
        <w:pStyle w:val="a3"/>
        <w:spacing w:before="1"/>
        <w:ind w:left="930" w:firstLine="0"/>
        <w:jc w:val="left"/>
      </w:pPr>
      <w:r>
        <w:t>давать характеристику формам государственно-территориального устройства; различать различные типы политических режимов, раскрывать их основные</w:t>
      </w:r>
    </w:p>
    <w:p w:rsidR="00F3007C" w:rsidRDefault="00670747">
      <w:pPr>
        <w:pStyle w:val="a3"/>
        <w:ind w:firstLine="0"/>
        <w:jc w:val="left"/>
      </w:pPr>
      <w:r>
        <w:t>признаки;</w:t>
      </w:r>
    </w:p>
    <w:p w:rsidR="00F3007C" w:rsidRDefault="00670747">
      <w:pPr>
        <w:pStyle w:val="a3"/>
        <w:ind w:left="930" w:right="477" w:firstLine="0"/>
        <w:jc w:val="left"/>
      </w:pPr>
      <w:r>
        <w:t>раскрывать на конкретных примерах основные черты и принципы демократии; называть признаки политической партии, раскрывать их на конкретных примерах; характеризовать различные формы участия граждан в политической жизни.</w:t>
      </w:r>
    </w:p>
    <w:p w:rsidR="00F3007C" w:rsidRDefault="00670747">
      <w:pPr>
        <w:pStyle w:val="1"/>
      </w:pPr>
      <w:r>
        <w:t>Выпускник получит возможность научиться:</w:t>
      </w:r>
    </w:p>
    <w:p w:rsidR="00F3007C" w:rsidRDefault="00F3007C">
      <w:pPr>
        <w:sectPr w:rsidR="00F3007C">
          <w:pgSz w:w="11910" w:h="16840"/>
          <w:pgMar w:top="102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tabs>
          <w:tab w:val="left" w:pos="2239"/>
          <w:tab w:val="left" w:pos="6234"/>
        </w:tabs>
        <w:spacing w:before="66"/>
        <w:ind w:right="335"/>
        <w:jc w:val="left"/>
      </w:pPr>
      <w:r>
        <w:lastRenderedPageBreak/>
        <w:t>осознавать</w:t>
      </w:r>
      <w:r>
        <w:tab/>
        <w:t xml:space="preserve">значение  </w:t>
      </w:r>
      <w:r>
        <w:rPr>
          <w:spacing w:val="13"/>
        </w:rPr>
        <w:t xml:space="preserve"> </w:t>
      </w:r>
      <w:r>
        <w:t xml:space="preserve">гражданской  </w:t>
      </w:r>
      <w:r>
        <w:rPr>
          <w:spacing w:val="14"/>
        </w:rPr>
        <w:t xml:space="preserve"> </w:t>
      </w:r>
      <w:r>
        <w:t>активности</w:t>
      </w:r>
      <w:r>
        <w:tab/>
        <w:t>и патриотической позиции в укреплении нашего</w:t>
      </w:r>
      <w:r>
        <w:rPr>
          <w:spacing w:val="-2"/>
        </w:rPr>
        <w:t xml:space="preserve"> </w:t>
      </w:r>
      <w:r>
        <w:t>государства;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соотносить различные оценки политических событий и процессов и делать обоснованные выводы.</w:t>
      </w:r>
    </w:p>
    <w:p w:rsidR="00F3007C" w:rsidRDefault="00670747">
      <w:pPr>
        <w:pStyle w:val="1"/>
        <w:spacing w:before="1"/>
        <w:ind w:right="6199"/>
      </w:pPr>
      <w:r>
        <w:rPr>
          <w:w w:val="95"/>
        </w:rPr>
        <w:t xml:space="preserve">Гражданин и государство </w:t>
      </w:r>
      <w:r>
        <w:t>Выпускник научится:</w:t>
      </w:r>
    </w:p>
    <w:p w:rsidR="00F3007C" w:rsidRDefault="00670747">
      <w:pPr>
        <w:pStyle w:val="a3"/>
        <w:ind w:right="326"/>
        <w:jc w:val="left"/>
      </w:pPr>
      <w: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3007C" w:rsidRDefault="00670747">
      <w:pPr>
        <w:pStyle w:val="a3"/>
        <w:ind w:left="930" w:right="1617" w:firstLine="0"/>
        <w:jc w:val="left"/>
      </w:pPr>
      <w:r>
        <w:t>объяснять порядок формирования органов государственной власти РФ; раскрывать достижения российского народа;</w:t>
      </w:r>
    </w:p>
    <w:p w:rsidR="00F3007C" w:rsidRDefault="00670747">
      <w:pPr>
        <w:pStyle w:val="a3"/>
        <w:ind w:left="930" w:firstLine="0"/>
        <w:jc w:val="left"/>
      </w:pPr>
      <w:r>
        <w:t>объяснять и конкретизировать примерами смысл понятия «гражданство»;</w:t>
      </w:r>
    </w:p>
    <w:p w:rsidR="00F3007C" w:rsidRDefault="00670747">
      <w:pPr>
        <w:pStyle w:val="a3"/>
        <w:jc w:val="left"/>
      </w:pPr>
      <w:r>
        <w:t>называть и иллюстрировать примерами основные права и свободы граждан, гарантированные Конституцией РФ;</w:t>
      </w:r>
    </w:p>
    <w:p w:rsidR="00F3007C" w:rsidRDefault="00670747">
      <w:pPr>
        <w:pStyle w:val="a3"/>
        <w:ind w:left="930" w:firstLine="0"/>
        <w:jc w:val="left"/>
      </w:pPr>
      <w:r>
        <w:t>осознавать значение патриотической позиции в укреплении нашего государства; характеризовать конституционные обязанности гражданина.</w:t>
      </w:r>
    </w:p>
    <w:p w:rsidR="00F3007C" w:rsidRDefault="00670747">
      <w:pPr>
        <w:spacing w:line="272" w:lineRule="exact"/>
        <w:ind w:left="930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right="321" w:firstLine="707"/>
        <w:rPr>
          <w:i/>
          <w:sz w:val="25"/>
        </w:rPr>
      </w:pPr>
      <w:r>
        <w:rPr>
          <w:i/>
          <w:sz w:val="25"/>
        </w:rPr>
        <w:t>аргументированно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обосновывать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влияние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происходящих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30"/>
          <w:sz w:val="25"/>
        </w:rPr>
        <w:t xml:space="preserve"> </w:t>
      </w:r>
      <w:r>
        <w:rPr>
          <w:i/>
          <w:sz w:val="25"/>
        </w:rPr>
        <w:t>обществе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изменений</w:t>
      </w:r>
      <w:r>
        <w:rPr>
          <w:i/>
          <w:spacing w:val="-30"/>
          <w:sz w:val="25"/>
        </w:rPr>
        <w:t xml:space="preserve"> </w:t>
      </w:r>
      <w:r>
        <w:rPr>
          <w:i/>
          <w:sz w:val="25"/>
        </w:rPr>
        <w:t>на положение России в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мире;</w:t>
      </w:r>
    </w:p>
    <w:p w:rsidR="00F3007C" w:rsidRDefault="00670747">
      <w:pPr>
        <w:spacing w:line="230" w:lineRule="auto"/>
        <w:ind w:left="222" w:right="328" w:firstLine="707"/>
        <w:rPr>
          <w:b/>
          <w:i/>
          <w:sz w:val="25"/>
        </w:rPr>
      </w:pPr>
      <w:r>
        <w:rPr>
          <w:i/>
          <w:sz w:val="25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b/>
          <w:i/>
          <w:sz w:val="25"/>
        </w:rPr>
        <w:t>.</w:t>
      </w:r>
    </w:p>
    <w:p w:rsidR="00F3007C" w:rsidRDefault="00670747">
      <w:pPr>
        <w:pStyle w:val="1"/>
        <w:ind w:right="4913"/>
      </w:pPr>
      <w:r>
        <w:rPr>
          <w:w w:val="95"/>
        </w:rPr>
        <w:t xml:space="preserve">Основы российского законодательства </w:t>
      </w:r>
      <w:r>
        <w:t>Выпускник научится:</w:t>
      </w:r>
    </w:p>
    <w:p w:rsidR="00F3007C" w:rsidRDefault="00670747">
      <w:pPr>
        <w:pStyle w:val="a3"/>
        <w:ind w:left="930" w:firstLine="0"/>
        <w:jc w:val="left"/>
      </w:pPr>
      <w:r>
        <w:t>характеризовать систему российского законодательства;</w:t>
      </w:r>
    </w:p>
    <w:p w:rsidR="00F3007C" w:rsidRDefault="00670747">
      <w:pPr>
        <w:pStyle w:val="a3"/>
        <w:ind w:left="930" w:right="1072" w:firstLine="0"/>
        <w:jc w:val="left"/>
      </w:pPr>
      <w:r>
        <w:t>раскрывать особенности гражданской дееспособности несовершеннолетних; характеризовать гражданские правоотношения;</w:t>
      </w:r>
    </w:p>
    <w:p w:rsidR="00F3007C" w:rsidRDefault="00670747">
      <w:pPr>
        <w:pStyle w:val="a3"/>
        <w:ind w:left="930" w:right="5248" w:firstLine="0"/>
        <w:jc w:val="left"/>
      </w:pPr>
      <w:r>
        <w:t>раскрывать смысл права на труд; объяснять роль трудового договора;</w:t>
      </w:r>
    </w:p>
    <w:p w:rsidR="00F3007C" w:rsidRDefault="00670747">
      <w:pPr>
        <w:pStyle w:val="a3"/>
        <w:jc w:val="left"/>
      </w:pPr>
      <w:r>
        <w:t>разъяснять на примерах особенности положения несовершеннолетних в трудовых отношениях;</w:t>
      </w:r>
    </w:p>
    <w:p w:rsidR="00F3007C" w:rsidRDefault="00670747">
      <w:pPr>
        <w:pStyle w:val="a3"/>
        <w:ind w:left="930" w:right="861" w:firstLine="0"/>
        <w:jc w:val="left"/>
      </w:pPr>
      <w:r>
        <w:t>характеризовать права и обязанности супругов, родителей, детей; характеризовать особенности уголовного права и уголовных правоотношений; конкретизировать примерами виды преступлений и наказания за них; характеризовать специфику уголовной ответственности несовершеннолетних; раскрывать связь права на образование и обязанности получить образование;</w:t>
      </w:r>
    </w:p>
    <w:p w:rsidR="00F3007C" w:rsidRDefault="00670747">
      <w:pPr>
        <w:pStyle w:val="a3"/>
        <w:spacing w:before="1"/>
        <w:ind w:right="330"/>
      </w:pPr>
      <w: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3007C" w:rsidRDefault="00670747">
      <w:pPr>
        <w:pStyle w:val="a3"/>
        <w:ind w:right="335"/>
      </w:pPr>
      <w: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3007C" w:rsidRDefault="00670747">
      <w:pPr>
        <w:pStyle w:val="a3"/>
        <w:ind w:right="332"/>
      </w:pPr>
      <w: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3007C" w:rsidRDefault="00670747">
      <w:pPr>
        <w:spacing w:line="271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right="332" w:firstLine="707"/>
        <w:jc w:val="both"/>
        <w:rPr>
          <w:i/>
          <w:sz w:val="25"/>
        </w:rPr>
      </w:pPr>
      <w:r>
        <w:rPr>
          <w:i/>
          <w:sz w:val="25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3007C" w:rsidRDefault="00670747">
      <w:pPr>
        <w:spacing w:line="230" w:lineRule="auto"/>
        <w:ind w:left="222" w:right="334" w:firstLine="707"/>
        <w:jc w:val="both"/>
        <w:rPr>
          <w:i/>
          <w:sz w:val="25"/>
        </w:rPr>
      </w:pPr>
      <w:r>
        <w:rPr>
          <w:i/>
          <w:sz w:val="25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3007C" w:rsidRDefault="00670747">
      <w:pPr>
        <w:spacing w:line="230" w:lineRule="auto"/>
        <w:ind w:left="222" w:right="332" w:firstLine="707"/>
        <w:jc w:val="both"/>
        <w:rPr>
          <w:i/>
          <w:sz w:val="25"/>
        </w:rPr>
      </w:pPr>
      <w:r>
        <w:rPr>
          <w:i/>
          <w:w w:val="95"/>
          <w:sz w:val="25"/>
        </w:rPr>
        <w:t>осознанно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содействовать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защите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правопорядка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обществе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правовыми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способами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и </w:t>
      </w:r>
      <w:r>
        <w:rPr>
          <w:i/>
          <w:sz w:val="25"/>
        </w:rPr>
        <w:t>средствами.</w:t>
      </w:r>
    </w:p>
    <w:p w:rsidR="00F3007C" w:rsidRDefault="00670747">
      <w:pPr>
        <w:pStyle w:val="1"/>
      </w:pPr>
      <w:r>
        <w:t>Экономика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66"/>
        <w:ind w:left="930"/>
        <w:jc w:val="both"/>
        <w:rPr>
          <w:b/>
          <w:sz w:val="24"/>
        </w:rPr>
      </w:pPr>
      <w:r>
        <w:rPr>
          <w:b/>
          <w:sz w:val="24"/>
        </w:rPr>
        <w:lastRenderedPageBreak/>
        <w:t>Выпускник научится:</w:t>
      </w:r>
    </w:p>
    <w:p w:rsidR="00F3007C" w:rsidRDefault="00670747">
      <w:pPr>
        <w:pStyle w:val="a3"/>
        <w:ind w:left="930" w:firstLine="0"/>
      </w:pPr>
      <w:r>
        <w:t>объяснять проблему ограниченности экономических ресурсов;</w:t>
      </w:r>
    </w:p>
    <w:p w:rsidR="00F3007C" w:rsidRDefault="00670747">
      <w:pPr>
        <w:pStyle w:val="a3"/>
        <w:ind w:right="330"/>
      </w:pPr>
      <w: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3007C" w:rsidRDefault="00670747">
      <w:pPr>
        <w:pStyle w:val="a3"/>
        <w:spacing w:before="1"/>
        <w:ind w:left="930" w:firstLine="0"/>
      </w:pPr>
      <w:r>
        <w:t>раскрывать факторы, влияющие на производительность труда;</w:t>
      </w:r>
    </w:p>
    <w:p w:rsidR="00F3007C" w:rsidRDefault="00670747">
      <w:pPr>
        <w:pStyle w:val="a3"/>
        <w:ind w:right="334"/>
      </w:pPr>
      <w: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3007C" w:rsidRDefault="00670747">
      <w:pPr>
        <w:pStyle w:val="a3"/>
        <w:ind w:right="331"/>
      </w:pPr>
      <w: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3007C" w:rsidRDefault="00670747">
      <w:pPr>
        <w:pStyle w:val="a3"/>
        <w:ind w:right="333"/>
      </w:pPr>
      <w:r>
        <w:t>объяснять роль государства в регулировании рыночной экономики; анализировать структуру бюджета государства;</w:t>
      </w:r>
    </w:p>
    <w:p w:rsidR="00F3007C" w:rsidRDefault="00670747">
      <w:pPr>
        <w:pStyle w:val="a3"/>
        <w:ind w:left="930" w:right="3227" w:firstLine="0"/>
        <w:jc w:val="left"/>
      </w:pPr>
      <w:r>
        <w:t>называть и конкретизировать примерами виды налогов; характеризовать функции денег и их роль в экономике;</w:t>
      </w:r>
    </w:p>
    <w:p w:rsidR="00F3007C" w:rsidRDefault="00670747">
      <w:pPr>
        <w:pStyle w:val="a3"/>
        <w:ind w:left="930" w:right="328" w:firstLine="0"/>
        <w:jc w:val="left"/>
      </w:pPr>
      <w:r>
        <w:t>раскрывать социально-экономическую роль и функции предпринимательства; анализировать информацию об экономической жизни общества из адаптированных</w:t>
      </w:r>
    </w:p>
    <w:p w:rsidR="00F3007C" w:rsidRDefault="00670747">
      <w:pPr>
        <w:pStyle w:val="a3"/>
        <w:tabs>
          <w:tab w:val="left" w:pos="1653"/>
          <w:tab w:val="left" w:pos="3049"/>
          <w:tab w:val="left" w:pos="3828"/>
          <w:tab w:val="left" w:pos="5555"/>
          <w:tab w:val="left" w:pos="6939"/>
          <w:tab w:val="left" w:pos="8763"/>
        </w:tabs>
        <w:ind w:right="327" w:firstLine="0"/>
        <w:jc w:val="left"/>
      </w:pPr>
      <w:r>
        <w:t>источников</w:t>
      </w:r>
      <w:r>
        <w:tab/>
        <w:t>различного</w:t>
      </w:r>
      <w:r>
        <w:tab/>
      </w:r>
      <w:proofErr w:type="gramStart"/>
      <w:r>
        <w:t>типа;</w:t>
      </w:r>
      <w:r>
        <w:tab/>
      </w:r>
      <w:proofErr w:type="gramEnd"/>
      <w:r>
        <w:t>анализировать</w:t>
      </w:r>
      <w:r>
        <w:tab/>
        <w:t>несложные</w:t>
      </w:r>
      <w:r>
        <w:tab/>
        <w:t>статистические</w:t>
      </w:r>
      <w:r>
        <w:tab/>
      </w:r>
      <w:r>
        <w:rPr>
          <w:spacing w:val="-3"/>
        </w:rPr>
        <w:t xml:space="preserve">данные, </w:t>
      </w:r>
      <w:r>
        <w:t>отражающие экономические явления и</w:t>
      </w:r>
      <w:r>
        <w:rPr>
          <w:spacing w:val="-3"/>
        </w:rPr>
        <w:t xml:space="preserve"> </w:t>
      </w:r>
      <w:r>
        <w:t>процессы;</w:t>
      </w:r>
    </w:p>
    <w:p w:rsidR="00F3007C" w:rsidRDefault="00670747">
      <w:pPr>
        <w:pStyle w:val="a3"/>
        <w:ind w:right="329"/>
      </w:pPr>
      <w: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3007C" w:rsidRDefault="00670747">
      <w:pPr>
        <w:pStyle w:val="a3"/>
        <w:spacing w:before="1"/>
        <w:ind w:left="930" w:right="328" w:firstLine="0"/>
        <w:jc w:val="left"/>
      </w:pPr>
      <w:r>
        <w:t>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</w:t>
      </w:r>
    </w:p>
    <w:p w:rsidR="00F3007C" w:rsidRDefault="00670747">
      <w:pPr>
        <w:pStyle w:val="a3"/>
        <w:ind w:firstLine="0"/>
        <w:jc w:val="left"/>
      </w:pPr>
      <w:r>
        <w:t>экономической деятельности;</w:t>
      </w:r>
    </w:p>
    <w:p w:rsidR="00F3007C" w:rsidRDefault="00670747">
      <w:pPr>
        <w:ind w:left="930" w:right="2675"/>
        <w:rPr>
          <w:b/>
          <w:sz w:val="24"/>
        </w:rPr>
      </w:pPr>
      <w:r>
        <w:rPr>
          <w:sz w:val="24"/>
        </w:rPr>
        <w:t xml:space="preserve">обосновывать связь профессионализма и жизненного успеха. </w:t>
      </w: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3007C" w:rsidRDefault="00670747">
      <w:pPr>
        <w:tabs>
          <w:tab w:val="left" w:pos="2249"/>
          <w:tab w:val="left" w:pos="3860"/>
          <w:tab w:val="left" w:pos="4939"/>
          <w:tab w:val="left" w:pos="6381"/>
          <w:tab w:val="left" w:pos="6839"/>
          <w:tab w:val="left" w:pos="8172"/>
          <w:tab w:val="left" w:pos="9464"/>
        </w:tabs>
        <w:spacing w:line="230" w:lineRule="auto"/>
        <w:ind w:left="222" w:right="333" w:firstLine="707"/>
        <w:rPr>
          <w:i/>
          <w:sz w:val="25"/>
        </w:rPr>
      </w:pPr>
      <w:r>
        <w:rPr>
          <w:i/>
          <w:sz w:val="25"/>
        </w:rPr>
        <w:t>выполнять</w:t>
      </w:r>
      <w:r>
        <w:rPr>
          <w:i/>
          <w:sz w:val="25"/>
        </w:rPr>
        <w:tab/>
      </w:r>
      <w:r>
        <w:rPr>
          <w:i/>
          <w:w w:val="95"/>
          <w:sz w:val="25"/>
        </w:rPr>
        <w:t>практические</w:t>
      </w:r>
      <w:r>
        <w:rPr>
          <w:i/>
          <w:w w:val="95"/>
          <w:sz w:val="25"/>
        </w:rPr>
        <w:tab/>
      </w:r>
      <w:proofErr w:type="gramStart"/>
      <w:r>
        <w:rPr>
          <w:i/>
          <w:sz w:val="25"/>
        </w:rPr>
        <w:t>задания,</w:t>
      </w:r>
      <w:r>
        <w:rPr>
          <w:i/>
          <w:sz w:val="25"/>
        </w:rPr>
        <w:tab/>
      </w:r>
      <w:proofErr w:type="gramEnd"/>
      <w:r>
        <w:rPr>
          <w:i/>
          <w:sz w:val="25"/>
        </w:rPr>
        <w:t>основанные</w:t>
      </w:r>
      <w:r>
        <w:rPr>
          <w:i/>
          <w:sz w:val="25"/>
        </w:rPr>
        <w:tab/>
        <w:t>на</w:t>
      </w:r>
      <w:r>
        <w:rPr>
          <w:i/>
          <w:sz w:val="25"/>
        </w:rPr>
        <w:tab/>
        <w:t>ситуациях,</w:t>
      </w:r>
      <w:r>
        <w:rPr>
          <w:i/>
          <w:sz w:val="25"/>
        </w:rPr>
        <w:tab/>
        <w:t>связанных</w:t>
      </w:r>
      <w:r>
        <w:rPr>
          <w:i/>
          <w:sz w:val="25"/>
        </w:rPr>
        <w:tab/>
      </w:r>
      <w:r>
        <w:rPr>
          <w:i/>
          <w:spacing w:val="-18"/>
          <w:sz w:val="25"/>
        </w:rPr>
        <w:t xml:space="preserve">с </w:t>
      </w:r>
      <w:r>
        <w:rPr>
          <w:i/>
          <w:sz w:val="25"/>
        </w:rPr>
        <w:t>описанием состояния российской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экономики;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3007C" w:rsidRDefault="00670747">
      <w:pPr>
        <w:tabs>
          <w:tab w:val="left" w:pos="2141"/>
          <w:tab w:val="left" w:pos="3491"/>
          <w:tab w:val="left" w:pos="4990"/>
          <w:tab w:val="left" w:pos="5951"/>
          <w:tab w:val="left" w:pos="6566"/>
          <w:tab w:val="left" w:pos="8125"/>
        </w:tabs>
        <w:spacing w:line="230" w:lineRule="auto"/>
        <w:ind w:left="222" w:right="328" w:firstLine="707"/>
        <w:rPr>
          <w:i/>
          <w:sz w:val="25"/>
        </w:rPr>
      </w:pPr>
      <w:r>
        <w:rPr>
          <w:i/>
          <w:w w:val="95"/>
          <w:sz w:val="25"/>
        </w:rPr>
        <w:t>грамотно</w:t>
      </w:r>
      <w:r>
        <w:rPr>
          <w:i/>
          <w:w w:val="95"/>
          <w:sz w:val="25"/>
        </w:rPr>
        <w:tab/>
      </w:r>
      <w:r>
        <w:rPr>
          <w:i/>
          <w:sz w:val="25"/>
        </w:rPr>
        <w:t>применять</w:t>
      </w:r>
      <w:r>
        <w:rPr>
          <w:i/>
          <w:sz w:val="25"/>
        </w:rPr>
        <w:tab/>
        <w:t>полученные</w:t>
      </w:r>
      <w:r>
        <w:rPr>
          <w:i/>
          <w:sz w:val="25"/>
        </w:rPr>
        <w:tab/>
        <w:t>знания</w:t>
      </w:r>
      <w:r>
        <w:rPr>
          <w:i/>
          <w:sz w:val="25"/>
        </w:rPr>
        <w:tab/>
        <w:t>для</w:t>
      </w:r>
      <w:r>
        <w:rPr>
          <w:i/>
          <w:sz w:val="25"/>
        </w:rPr>
        <w:tab/>
        <w:t>определения</w:t>
      </w:r>
      <w:r>
        <w:rPr>
          <w:i/>
          <w:sz w:val="25"/>
        </w:rPr>
        <w:tab/>
      </w:r>
      <w:r>
        <w:rPr>
          <w:i/>
          <w:w w:val="95"/>
          <w:sz w:val="25"/>
        </w:rPr>
        <w:t xml:space="preserve">экономически </w:t>
      </w:r>
      <w:r>
        <w:rPr>
          <w:i/>
          <w:sz w:val="25"/>
        </w:rPr>
        <w:t>рационального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поведения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порядка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действий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конкретных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ситуациях;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w w:val="95"/>
          <w:sz w:val="25"/>
        </w:rPr>
        <w:t xml:space="preserve">сопоставлять свои потребности и возможности, оптимально распределять свои </w:t>
      </w:r>
      <w:r>
        <w:rPr>
          <w:i/>
          <w:sz w:val="25"/>
        </w:rPr>
        <w:t>материальные и трудовые ресурсы, составлять семейный бюджет.</w:t>
      </w:r>
    </w:p>
    <w:p w:rsidR="00F3007C" w:rsidRDefault="00F3007C">
      <w:pPr>
        <w:spacing w:line="230" w:lineRule="auto"/>
        <w:rPr>
          <w:sz w:val="25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1"/>
        <w:numPr>
          <w:ilvl w:val="1"/>
          <w:numId w:val="2"/>
        </w:numPr>
        <w:tabs>
          <w:tab w:val="left" w:pos="2498"/>
        </w:tabs>
        <w:spacing w:before="66"/>
        <w:ind w:right="1528" w:firstLine="1207"/>
        <w:jc w:val="both"/>
      </w:pPr>
      <w:r>
        <w:rPr>
          <w:w w:val="95"/>
        </w:rPr>
        <w:lastRenderedPageBreak/>
        <w:t>Содержание учебного предмета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«ОБЩЕСТВОЗНАНИЕ» </w:t>
      </w:r>
      <w:r>
        <w:t>Человек. Деятельность</w:t>
      </w:r>
      <w:r>
        <w:rPr>
          <w:spacing w:val="-9"/>
        </w:rPr>
        <w:t xml:space="preserve"> </w:t>
      </w:r>
      <w:r>
        <w:t>человека</w:t>
      </w:r>
    </w:p>
    <w:p w:rsidR="00F3007C" w:rsidRDefault="00670747">
      <w:pPr>
        <w:pStyle w:val="a3"/>
        <w:spacing w:line="235" w:lineRule="auto"/>
        <w:ind w:right="325"/>
      </w:pPr>
      <w:r>
        <w:t xml:space="preserve">Биологическое и социальное в человеке. </w:t>
      </w:r>
      <w:r>
        <w:rPr>
          <w:i/>
          <w:sz w:val="25"/>
        </w:rPr>
        <w:t>Черты сходства и различий человека и животного.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Индивид,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индивидуальность,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личность.</w:t>
      </w:r>
      <w:r>
        <w:rPr>
          <w:i/>
          <w:spacing w:val="-28"/>
          <w:sz w:val="25"/>
        </w:rPr>
        <w:t xml:space="preserve"> </w:t>
      </w:r>
      <w:r>
        <w:t>Основные</w:t>
      </w:r>
      <w:r>
        <w:rPr>
          <w:spacing w:val="-29"/>
        </w:rPr>
        <w:t xml:space="preserve"> </w:t>
      </w:r>
      <w:r>
        <w:t>возрастные</w:t>
      </w:r>
      <w:r>
        <w:rPr>
          <w:spacing w:val="-28"/>
        </w:rPr>
        <w:t xml:space="preserve"> </w:t>
      </w:r>
      <w:r>
        <w:t>периоды</w:t>
      </w:r>
      <w:r>
        <w:rPr>
          <w:spacing w:val="-28"/>
        </w:rPr>
        <w:t xml:space="preserve"> </w:t>
      </w:r>
      <w:r>
        <w:t xml:space="preserve">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i/>
          <w:sz w:val="25"/>
        </w:rPr>
        <w:t>Личные и деловые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отношения.</w:t>
      </w:r>
      <w:r>
        <w:rPr>
          <w:i/>
          <w:spacing w:val="-11"/>
          <w:sz w:val="25"/>
        </w:rPr>
        <w:t xml:space="preserve"> </w:t>
      </w:r>
      <w:r>
        <w:t>Лидерство.</w:t>
      </w:r>
      <w:r>
        <w:rPr>
          <w:spacing w:val="-9"/>
        </w:rPr>
        <w:t xml:space="preserve"> </w:t>
      </w:r>
      <w:r>
        <w:t>Межличностные</w:t>
      </w:r>
      <w:r>
        <w:rPr>
          <w:spacing w:val="-10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разрешения.</w:t>
      </w:r>
    </w:p>
    <w:p w:rsidR="00F3007C" w:rsidRDefault="00670747">
      <w:pPr>
        <w:pStyle w:val="1"/>
      </w:pPr>
      <w:r>
        <w:t>Общество</w:t>
      </w:r>
    </w:p>
    <w:p w:rsidR="00F3007C" w:rsidRDefault="00670747">
      <w:pPr>
        <w:pStyle w:val="a3"/>
        <w:spacing w:before="2" w:line="237" w:lineRule="auto"/>
        <w:ind w:right="327"/>
      </w:pPr>
      <w:r>
        <w:t xml:space="preserve">Общество как форма жизнедеятельности людей. Взаимосвязь общества и природы. Развитие общества. </w:t>
      </w:r>
      <w:r>
        <w:rPr>
          <w:i/>
          <w:sz w:val="25"/>
        </w:rPr>
        <w:t xml:space="preserve">Общественный прогресс. </w:t>
      </w:r>
      <w:r>
        <w:t>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F3007C" w:rsidRDefault="00670747">
      <w:pPr>
        <w:pStyle w:val="1"/>
        <w:spacing w:before="4" w:line="271" w:lineRule="exact"/>
        <w:jc w:val="both"/>
      </w:pPr>
      <w:r>
        <w:t>Социальные нормы</w:t>
      </w:r>
    </w:p>
    <w:p w:rsidR="00F3007C" w:rsidRDefault="00670747">
      <w:pPr>
        <w:pStyle w:val="a3"/>
        <w:spacing w:line="237" w:lineRule="auto"/>
        <w:ind w:right="325"/>
      </w:pPr>
      <w:r>
        <w:t>Социальные</w:t>
      </w:r>
      <w:r>
        <w:rPr>
          <w:spacing w:val="-11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регуляторы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обществе.</w:t>
      </w:r>
      <w:r>
        <w:rPr>
          <w:spacing w:val="-5"/>
        </w:rPr>
        <w:t xml:space="preserve"> </w:t>
      </w:r>
      <w:r>
        <w:rPr>
          <w:i/>
          <w:sz w:val="25"/>
        </w:rPr>
        <w:t>Общественные нравы,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традиции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обычаи.</w:t>
      </w:r>
      <w:r>
        <w:rPr>
          <w:i/>
          <w:spacing w:val="-17"/>
          <w:sz w:val="2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усваиваются</w:t>
      </w:r>
      <w:r>
        <w:rPr>
          <w:spacing w:val="-17"/>
        </w:rPr>
        <w:t xml:space="preserve"> </w:t>
      </w:r>
      <w:r>
        <w:t>социальные</w:t>
      </w:r>
      <w:r>
        <w:rPr>
          <w:spacing w:val="-17"/>
        </w:rPr>
        <w:t xml:space="preserve"> </w:t>
      </w:r>
      <w:r>
        <w:t>нормы.</w:t>
      </w:r>
      <w:r>
        <w:rPr>
          <w:spacing w:val="-17"/>
        </w:rPr>
        <w:t xml:space="preserve"> </w:t>
      </w:r>
      <w:r>
        <w:t>Общественные</w:t>
      </w:r>
      <w:r>
        <w:rPr>
          <w:spacing w:val="-17"/>
        </w:rPr>
        <w:t xml:space="preserve"> </w:t>
      </w:r>
      <w:r>
        <w:t xml:space="preserve">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>
        <w:rPr>
          <w:i/>
          <w:sz w:val="25"/>
        </w:rPr>
        <w:t xml:space="preserve">Особенности социализации в подростковом возрасте. </w:t>
      </w:r>
      <w: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</w:t>
      </w:r>
      <w:r>
        <w:rPr>
          <w:spacing w:val="-13"/>
        </w:rPr>
        <w:t xml:space="preserve"> </w:t>
      </w:r>
      <w:r>
        <w:t>жизни.</w:t>
      </w:r>
    </w:p>
    <w:p w:rsidR="00F3007C" w:rsidRDefault="00670747">
      <w:pPr>
        <w:pStyle w:val="1"/>
        <w:jc w:val="both"/>
      </w:pPr>
      <w:r>
        <w:t>Сфера духовной культуры</w:t>
      </w:r>
    </w:p>
    <w:p w:rsidR="00F3007C" w:rsidRDefault="00670747">
      <w:pPr>
        <w:spacing w:before="5" w:line="232" w:lineRule="auto"/>
        <w:ind w:left="222" w:right="326" w:firstLine="707"/>
        <w:jc w:val="both"/>
        <w:rPr>
          <w:i/>
          <w:sz w:val="25"/>
        </w:rPr>
      </w:pPr>
      <w:r>
        <w:rPr>
          <w:sz w:val="24"/>
        </w:rPr>
        <w:t xml:space="preserve">Культура, ее многообразие и основные формы. Наука в жизни современного общества. </w:t>
      </w:r>
      <w:r>
        <w:rPr>
          <w:i/>
          <w:sz w:val="25"/>
        </w:rPr>
        <w:t xml:space="preserve">Научно-технический прогресс в современном обществе. </w:t>
      </w:r>
      <w:r>
        <w:rPr>
          <w:sz w:val="24"/>
        </w:rPr>
        <w:t xml:space="preserve">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i/>
          <w:sz w:val="25"/>
        </w:rPr>
        <w:t>Государственная итоговая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аттестация</w:t>
      </w:r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Самообразование.</w:t>
      </w:r>
      <w:r>
        <w:rPr>
          <w:spacing w:val="-18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18"/>
          <w:sz w:val="24"/>
        </w:rPr>
        <w:t xml:space="preserve"> </w:t>
      </w:r>
      <w:r>
        <w:rPr>
          <w:sz w:val="24"/>
        </w:rPr>
        <w:t>как</w:t>
      </w:r>
      <w:r>
        <w:rPr>
          <w:spacing w:val="-1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6"/>
          <w:sz w:val="24"/>
        </w:rPr>
        <w:t xml:space="preserve"> </w:t>
      </w:r>
      <w:r>
        <w:rPr>
          <w:i/>
          <w:sz w:val="25"/>
        </w:rPr>
        <w:t>Мировые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 xml:space="preserve">религии. </w:t>
      </w:r>
      <w:r>
        <w:rPr>
          <w:sz w:val="24"/>
        </w:rPr>
        <w:t xml:space="preserve">Роль религии в жизни общества. Свобода совести. Искусство как элемент духовной культуры общества. </w:t>
      </w:r>
      <w:r>
        <w:rPr>
          <w:i/>
          <w:sz w:val="25"/>
        </w:rPr>
        <w:t>Влияние искусства на развитие</w:t>
      </w:r>
      <w:r>
        <w:rPr>
          <w:i/>
          <w:spacing w:val="-43"/>
          <w:sz w:val="25"/>
        </w:rPr>
        <w:t xml:space="preserve"> </w:t>
      </w:r>
      <w:r>
        <w:rPr>
          <w:i/>
          <w:sz w:val="25"/>
        </w:rPr>
        <w:t>личности.</w:t>
      </w:r>
    </w:p>
    <w:p w:rsidR="00F3007C" w:rsidRDefault="00670747">
      <w:pPr>
        <w:pStyle w:val="1"/>
        <w:spacing w:before="7"/>
        <w:jc w:val="both"/>
      </w:pPr>
      <w:r>
        <w:t>Социальная сфера жизни общества</w:t>
      </w:r>
    </w:p>
    <w:p w:rsidR="00F3007C" w:rsidRDefault="00670747">
      <w:pPr>
        <w:pStyle w:val="a3"/>
        <w:spacing w:before="2" w:line="237" w:lineRule="auto"/>
        <w:ind w:right="322"/>
      </w:pPr>
      <w: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>
        <w:rPr>
          <w:i/>
          <w:sz w:val="25"/>
        </w:rPr>
        <w:t xml:space="preserve">Досуг семьи. </w:t>
      </w:r>
      <w:r>
        <w:t xml:space="preserve">Социальные конфликты и пути их разрешения. Этнос и нация. </w:t>
      </w:r>
      <w:r>
        <w:rPr>
          <w:i/>
          <w:sz w:val="25"/>
        </w:rPr>
        <w:t>Национальное самосознание</w:t>
      </w:r>
      <w:r>
        <w:t>. Отношения между нациями. Россия – многонациональное государство. Социальная политика Российского государства.</w:t>
      </w:r>
    </w:p>
    <w:p w:rsidR="00F3007C" w:rsidRDefault="00670747">
      <w:pPr>
        <w:pStyle w:val="1"/>
        <w:spacing w:line="271" w:lineRule="exact"/>
        <w:jc w:val="both"/>
      </w:pPr>
      <w:r>
        <w:t>Политическая сфера жизни общества</w:t>
      </w:r>
    </w:p>
    <w:p w:rsidR="00F3007C" w:rsidRDefault="00670747">
      <w:pPr>
        <w:pStyle w:val="a3"/>
        <w:spacing w:before="3" w:line="237" w:lineRule="auto"/>
        <w:ind w:right="326"/>
      </w:pPr>
      <w: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i/>
          <w:sz w:val="25"/>
        </w:rPr>
        <w:t xml:space="preserve">Правовое государство. </w:t>
      </w:r>
      <w:r>
        <w:t>Местное самоуправление.</w:t>
      </w:r>
    </w:p>
    <w:p w:rsidR="00F3007C" w:rsidRDefault="00F3007C">
      <w:pPr>
        <w:spacing w:line="237" w:lineRule="auto"/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86" w:line="230" w:lineRule="auto"/>
        <w:ind w:left="222" w:right="332"/>
        <w:jc w:val="both"/>
        <w:rPr>
          <w:i/>
          <w:sz w:val="25"/>
        </w:rPr>
      </w:pPr>
      <w:r>
        <w:rPr>
          <w:i/>
          <w:sz w:val="25"/>
        </w:rPr>
        <w:lastRenderedPageBreak/>
        <w:t>Межгосударственные отношения. Межгосударственные конфликты и способы их разрешения.</w:t>
      </w:r>
    </w:p>
    <w:p w:rsidR="00F3007C" w:rsidRDefault="00670747">
      <w:pPr>
        <w:pStyle w:val="1"/>
        <w:jc w:val="both"/>
      </w:pPr>
      <w:r>
        <w:t>Гражданин и государство</w:t>
      </w:r>
    </w:p>
    <w:p w:rsidR="00F3007C" w:rsidRDefault="00670747">
      <w:pPr>
        <w:pStyle w:val="a3"/>
        <w:spacing w:before="3" w:line="237" w:lineRule="auto"/>
        <w:ind w:right="325"/>
        <w:rPr>
          <w:i/>
          <w:sz w:val="25"/>
        </w:rPr>
      </w:pPr>
      <w: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>
        <w:rPr>
          <w:i/>
          <w:sz w:val="25"/>
        </w:rPr>
        <w:t>Основные международные документы о правах человека и правах ребенка.</w:t>
      </w:r>
    </w:p>
    <w:p w:rsidR="00F3007C" w:rsidRDefault="00670747">
      <w:pPr>
        <w:pStyle w:val="1"/>
        <w:spacing w:before="8"/>
        <w:jc w:val="both"/>
      </w:pPr>
      <w:r>
        <w:t>Основы российского законодательства</w:t>
      </w:r>
    </w:p>
    <w:p w:rsidR="00F3007C" w:rsidRDefault="00670747">
      <w:pPr>
        <w:pStyle w:val="a3"/>
        <w:spacing w:before="1"/>
        <w:ind w:right="323"/>
        <w:rPr>
          <w:i/>
          <w:sz w:val="25"/>
        </w:rPr>
      </w:pPr>
      <w: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i/>
          <w:sz w:val="25"/>
        </w:rPr>
        <w:t>Международное гуманитарное право. Международно-правовая защита жертв вооруженных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конфликтов.</w:t>
      </w:r>
    </w:p>
    <w:p w:rsidR="00F3007C" w:rsidRDefault="00670747">
      <w:pPr>
        <w:pStyle w:val="a3"/>
        <w:spacing w:line="254" w:lineRule="exact"/>
        <w:ind w:left="930" w:firstLine="0"/>
      </w:pPr>
      <w:r>
        <w:t>Признаки основных коррупционных правонарушений.</w:t>
      </w:r>
    </w:p>
    <w:p w:rsidR="00F3007C" w:rsidRDefault="00670747">
      <w:pPr>
        <w:pStyle w:val="1"/>
      </w:pPr>
      <w:r>
        <w:t>Экономика</w:t>
      </w:r>
    </w:p>
    <w:p w:rsidR="00F3007C" w:rsidRDefault="00670747">
      <w:pPr>
        <w:pStyle w:val="a3"/>
        <w:spacing w:before="2" w:line="237" w:lineRule="auto"/>
        <w:ind w:right="325"/>
      </w:pPr>
      <w:r>
        <w:t xml:space="preserve"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i/>
          <w:sz w:val="25"/>
        </w:rPr>
        <w:t>Виды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рынков.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Рынок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капиталов.</w:t>
      </w:r>
      <w:r>
        <w:rPr>
          <w:i/>
          <w:spacing w:val="-17"/>
          <w:sz w:val="25"/>
        </w:rPr>
        <w:t xml:space="preserve"> </w:t>
      </w:r>
      <w:r>
        <w:t>Рынок</w:t>
      </w:r>
      <w:r>
        <w:rPr>
          <w:spacing w:val="-16"/>
        </w:rPr>
        <w:t xml:space="preserve"> </w:t>
      </w:r>
      <w:r>
        <w:t>труда.</w:t>
      </w:r>
      <w:r>
        <w:rPr>
          <w:spacing w:val="-13"/>
        </w:rPr>
        <w:t xml:space="preserve"> </w:t>
      </w:r>
      <w:r>
        <w:t>Каким</w:t>
      </w:r>
      <w:r>
        <w:rPr>
          <w:spacing w:val="-16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современный</w:t>
      </w:r>
      <w:r>
        <w:rPr>
          <w:spacing w:val="-15"/>
        </w:rPr>
        <w:t xml:space="preserve"> </w:t>
      </w:r>
      <w:r>
        <w:t xml:space="preserve">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>
        <w:rPr>
          <w:i/>
          <w:sz w:val="25"/>
        </w:rPr>
        <w:t>функции, налоговые системы разных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эпох</w:t>
      </w:r>
      <w:r>
        <w:t>.</w:t>
      </w:r>
    </w:p>
    <w:p w:rsidR="00F3007C" w:rsidRDefault="00670747">
      <w:pPr>
        <w:spacing w:before="8" w:line="235" w:lineRule="auto"/>
        <w:ind w:left="222" w:right="325" w:firstLine="707"/>
        <w:jc w:val="both"/>
        <w:rPr>
          <w:sz w:val="24"/>
        </w:rPr>
      </w:pPr>
      <w:r>
        <w:rPr>
          <w:sz w:val="24"/>
        </w:rPr>
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i/>
          <w:sz w:val="25"/>
        </w:rPr>
        <w:t>банкинг, онлайн-банкинг</w:t>
      </w:r>
      <w:r>
        <w:rPr>
          <w:sz w:val="24"/>
        </w:rPr>
        <w:t xml:space="preserve">. </w:t>
      </w:r>
      <w:r>
        <w:rPr>
          <w:i/>
          <w:sz w:val="25"/>
        </w:rPr>
        <w:t xml:space="preserve">Страховые услуги: страхование жизни, здоровья, имущества, ответственности. Инвестиции в реальные и финансовые активы. </w:t>
      </w:r>
      <w:r>
        <w:rPr>
          <w:sz w:val="24"/>
        </w:rPr>
        <w:t>Пенсионное обеспечение. Налогообложение граждан. Защита от финансовых махинаций. Экономические функции домохозяйства. Потребление</w:t>
      </w:r>
    </w:p>
    <w:p w:rsidR="00F3007C" w:rsidRDefault="00F3007C">
      <w:pPr>
        <w:spacing w:line="235" w:lineRule="auto"/>
        <w:jc w:val="both"/>
        <w:rPr>
          <w:sz w:val="24"/>
        </w:rPr>
        <w:sectPr w:rsidR="00F3007C">
          <w:pgSz w:w="11910" w:h="16840"/>
          <w:pgMar w:top="102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  <w:jc w:val="left"/>
      </w:pPr>
      <w:r>
        <w:lastRenderedPageBreak/>
        <w:t>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1"/>
        <w:numPr>
          <w:ilvl w:val="1"/>
          <w:numId w:val="2"/>
        </w:numPr>
        <w:tabs>
          <w:tab w:val="left" w:pos="2313"/>
        </w:tabs>
        <w:spacing w:before="66"/>
        <w:ind w:left="3445" w:right="1495" w:hanging="1494"/>
        <w:jc w:val="left"/>
      </w:pPr>
      <w:r>
        <w:rPr>
          <w:w w:val="95"/>
        </w:rPr>
        <w:lastRenderedPageBreak/>
        <w:t>Тематическое</w:t>
      </w:r>
      <w:r>
        <w:rPr>
          <w:spacing w:val="-26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-25"/>
          <w:w w:val="95"/>
        </w:rPr>
        <w:t xml:space="preserve"> </w:t>
      </w:r>
      <w:r>
        <w:rPr>
          <w:w w:val="95"/>
        </w:rPr>
        <w:t>с</w:t>
      </w:r>
      <w:r>
        <w:rPr>
          <w:spacing w:val="-24"/>
          <w:w w:val="95"/>
        </w:rPr>
        <w:t xml:space="preserve"> </w:t>
      </w:r>
      <w:r>
        <w:rPr>
          <w:w w:val="95"/>
        </w:rPr>
        <w:t>указанием</w:t>
      </w:r>
      <w:r>
        <w:rPr>
          <w:spacing w:val="-25"/>
          <w:w w:val="95"/>
        </w:rPr>
        <w:t xml:space="preserve"> </w:t>
      </w:r>
      <w:r>
        <w:rPr>
          <w:w w:val="95"/>
        </w:rPr>
        <w:t>количества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часов, </w:t>
      </w:r>
      <w:r>
        <w:t>отводимых на освоение каждой</w:t>
      </w:r>
      <w:r>
        <w:rPr>
          <w:spacing w:val="-46"/>
        </w:rPr>
        <w:t xml:space="preserve"> </w:t>
      </w:r>
      <w:r>
        <w:t>темы</w:t>
      </w:r>
    </w:p>
    <w:p w:rsidR="00F3007C" w:rsidRDefault="00F3007C">
      <w:pPr>
        <w:pStyle w:val="a3"/>
        <w:spacing w:before="8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805"/>
        <w:gridCol w:w="1523"/>
      </w:tblGrid>
      <w:tr w:rsidR="00F3007C">
        <w:trPr>
          <w:trHeight w:val="554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70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70" w:lineRule="exact"/>
              <w:ind w:left="2370" w:right="2366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 темы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70" w:lineRule="exact"/>
              <w:ind w:left="9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3007C" w:rsidRDefault="00670747">
            <w:pPr>
              <w:pStyle w:val="TableParagraph"/>
              <w:spacing w:line="264" w:lineRule="exact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3007C">
        <w:trPr>
          <w:trHeight w:val="275"/>
        </w:trPr>
        <w:tc>
          <w:tcPr>
            <w:tcW w:w="9571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1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Введение в изучение учебного предмета «Обществознание».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5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в социальном измерении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– личность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познает мир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и его деятельность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Потребности человека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 пути к жизненному успеху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«Человек в социальном измерении»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среди людей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в группе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Конфликты в межличностных отношениях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«Человек среди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людей»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Нравственные основы жизни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славен добрыми делами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Будь смелым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и человечность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Повторение по теме «Нравственные основы жизни».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552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«Нравственные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основы жизни»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и общество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Проект «Человек и общество – формирование толерантности»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>
        <w:trPr>
          <w:trHeight w:val="275"/>
        </w:trPr>
        <w:tc>
          <w:tcPr>
            <w:tcW w:w="9571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3007C" w:rsidRDefault="00E0392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670747">
              <w:rPr>
                <w:sz w:val="24"/>
              </w:rPr>
              <w:t>. 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Регулирование поведения людей в обществе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Что значит жить по правилам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Права и обязанности граждан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Почему необходимо соблюдать законы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Защита Отечества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Для чего нужна дисциплина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Виновен – отвечай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Кто стоит на страже закона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«Регулирование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поведения людей в обществе»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1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в экономических отношениях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F3007C" w:rsidRDefault="00F3007C">
      <w:pPr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805"/>
        <w:gridCol w:w="1523"/>
      </w:tblGrid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lastRenderedPageBreak/>
              <w:t>14-15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Экономика и её основные участники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Мастерство работника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Производство: затраты, выручка, прибыль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Виды и формы бизнеса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Обмен, торговля, реклама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Деньги, их функции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Экономика семьи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2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«Человек в</w:t>
            </w:r>
          </w:p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экономических отношениях»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природа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– часть природы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Охранять природу – значит охранять жизнь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Закон на страже природы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554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5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«Человек и</w:t>
            </w:r>
          </w:p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природа»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6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5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>
        <w:trPr>
          <w:trHeight w:val="275"/>
        </w:trPr>
        <w:tc>
          <w:tcPr>
            <w:tcW w:w="9571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3007C" w:rsidRDefault="00E0392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670747">
              <w:rPr>
                <w:sz w:val="24"/>
              </w:rPr>
              <w:t>. 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 и общество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Что делает человека человеком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Человек, общество, природа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Общество как форма жизнедеятельности людей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Развитие общества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Как стать личностью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«Личность и общество»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Сфера духовной культуры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Сфера духовной жизни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Долг и совесть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Моральный выбор – это ответственность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Наука в современном обществе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Религия как одна из форм культуры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«Сфера духовной культуры»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сфера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Социальная структура общества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Социальные статусы и роли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Нации и межнациональные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Отклоняющееся поведение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«Социальная сфера»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Экономика и её роль в жизни общества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Главные вопросы экономики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Производство – основа экономики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Предпринимательская деятельность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Роль государства в экономике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3007C" w:rsidRDefault="00F3007C">
      <w:pPr>
        <w:rPr>
          <w:sz w:val="24"/>
        </w:rPr>
        <w:sectPr w:rsidR="00F3007C">
          <w:pgSz w:w="11910" w:h="16840"/>
          <w:pgMar w:top="1120" w:right="5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808"/>
        <w:gridCol w:w="1523"/>
      </w:tblGrid>
      <w:tr w:rsidR="00F3007C" w:rsidTr="00670747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доходов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Инфляция и семейная экономика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Безработица, её причины и последствия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Мировое хозяйство и международная торговля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«Экономика»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7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5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 w:rsidTr="00670747">
        <w:trPr>
          <w:trHeight w:val="275"/>
        </w:trPr>
        <w:tc>
          <w:tcPr>
            <w:tcW w:w="9574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F3007C" w:rsidTr="00670747">
        <w:trPr>
          <w:trHeight w:val="275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ind w:left="1586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8" w:type="dxa"/>
          </w:tcPr>
          <w:p w:rsidR="00F3007C" w:rsidRDefault="00E0392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</w:t>
            </w:r>
            <w:r w:rsidR="00670747">
              <w:rPr>
                <w:sz w:val="24"/>
              </w:rPr>
              <w:t>е. 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7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6" w:right="1576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Политика и власть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 режимы.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Правовое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Гражданское общество и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Участие граждан в политической жизни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 партии и движения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«Политика»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 и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3007C" w:rsidTr="00670747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2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Федерации. Основы</w:t>
            </w:r>
          </w:p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конституционного строя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Высшие органы государственной власти в РФ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Россия – федеративное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Судебная система РФ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Правоохранительные органы РФ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«Гражданин и государство»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ind w:left="1582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российского законодательства</w:t>
            </w:r>
          </w:p>
        </w:tc>
        <w:tc>
          <w:tcPr>
            <w:tcW w:w="1523" w:type="dxa"/>
          </w:tcPr>
          <w:p w:rsidR="00F3007C" w:rsidRDefault="00E03925">
            <w:pPr>
              <w:pStyle w:val="TableParagraph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Роль права в жизни человека, общества и государства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Правоотношения и субъекты права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Правонарушения и юридическая ответственность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Гражданские правоотношения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 на труд. Трудовые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Учимся устраиваться на работу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Семейные правоотношения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Административные правоотношения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Уголовно-правовые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Социальные права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353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2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Правовое регулирование отношений в сфере образования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  <w:tcBorders>
              <w:right w:val="single" w:sz="4" w:space="0" w:color="auto"/>
            </w:tcBorders>
          </w:tcPr>
          <w:p w:rsidR="00F3007C" w:rsidRDefault="00670747" w:rsidP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670747" w:rsidRDefault="00670747" w:rsidP="00670747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Международно-правовая защита жертв вооруженных</w:t>
            </w:r>
          </w:p>
          <w:p w:rsidR="00F3007C" w:rsidRDefault="00670747" w:rsidP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0747" w:rsidTr="00670747">
        <w:trPr>
          <w:trHeight w:val="275"/>
        </w:trPr>
        <w:tc>
          <w:tcPr>
            <w:tcW w:w="1243" w:type="dxa"/>
            <w:tcBorders>
              <w:right w:val="single" w:sz="4" w:space="0" w:color="auto"/>
            </w:tcBorders>
          </w:tcPr>
          <w:p w:rsidR="00670747" w:rsidRPr="00670747" w:rsidRDefault="00670747" w:rsidP="00670747">
            <w:pPr>
              <w:jc w:val="center"/>
              <w:rPr>
                <w:sz w:val="24"/>
                <w:szCs w:val="24"/>
              </w:rPr>
            </w:pPr>
            <w:r w:rsidRPr="00670747">
              <w:rPr>
                <w:sz w:val="24"/>
                <w:szCs w:val="24"/>
              </w:rPr>
              <w:t>31-32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670747" w:rsidRDefault="00670747" w:rsidP="00670747">
            <w:pPr>
              <w:pStyle w:val="TableParagraph"/>
              <w:ind w:right="157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Практикум по теме «Основы российского законодательства»</w:t>
            </w:r>
          </w:p>
        </w:tc>
        <w:tc>
          <w:tcPr>
            <w:tcW w:w="1523" w:type="dxa"/>
          </w:tcPr>
          <w:p w:rsidR="00670747" w:rsidRPr="00670747" w:rsidRDefault="00670747" w:rsidP="00670747">
            <w:pPr>
              <w:jc w:val="center"/>
              <w:rPr>
                <w:sz w:val="24"/>
                <w:szCs w:val="24"/>
              </w:rPr>
            </w:pPr>
            <w:r w:rsidRPr="00670747">
              <w:rPr>
                <w:sz w:val="24"/>
                <w:szCs w:val="24"/>
              </w:rPr>
              <w:t>2</w:t>
            </w:r>
          </w:p>
        </w:tc>
      </w:tr>
      <w:tr w:rsidR="00670747" w:rsidTr="00670747">
        <w:trPr>
          <w:trHeight w:val="275"/>
        </w:trPr>
        <w:tc>
          <w:tcPr>
            <w:tcW w:w="9574" w:type="dxa"/>
            <w:gridSpan w:val="3"/>
          </w:tcPr>
          <w:p w:rsidR="00670747" w:rsidRDefault="00670747" w:rsidP="00670747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0"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670747" w:rsidRDefault="00670747"/>
    <w:sectPr w:rsidR="00670747">
      <w:pgSz w:w="11910" w:h="16840"/>
      <w:pgMar w:top="1120" w:right="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C40"/>
    <w:multiLevelType w:val="hybridMultilevel"/>
    <w:tmpl w:val="F780783E"/>
    <w:lvl w:ilvl="0" w:tplc="850A729A">
      <w:start w:val="1"/>
      <w:numFmt w:val="decimal"/>
      <w:lvlText w:val="%1.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048CAD5E">
      <w:numFmt w:val="bullet"/>
      <w:lvlText w:val="•"/>
      <w:lvlJc w:val="left"/>
      <w:pPr>
        <w:ind w:left="1188" w:hanging="334"/>
      </w:pPr>
      <w:rPr>
        <w:rFonts w:hint="default"/>
        <w:lang w:val="ru-RU" w:eastAsia="en-US" w:bidi="ar-SA"/>
      </w:rPr>
    </w:lvl>
    <w:lvl w:ilvl="2" w:tplc="7358580A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E26C0202">
      <w:numFmt w:val="bullet"/>
      <w:lvlText w:val="•"/>
      <w:lvlJc w:val="left"/>
      <w:pPr>
        <w:ind w:left="3125" w:hanging="334"/>
      </w:pPr>
      <w:rPr>
        <w:rFonts w:hint="default"/>
        <w:lang w:val="ru-RU" w:eastAsia="en-US" w:bidi="ar-SA"/>
      </w:rPr>
    </w:lvl>
    <w:lvl w:ilvl="4" w:tplc="5E44CF06">
      <w:numFmt w:val="bullet"/>
      <w:lvlText w:val="•"/>
      <w:lvlJc w:val="left"/>
      <w:pPr>
        <w:ind w:left="4094" w:hanging="334"/>
      </w:pPr>
      <w:rPr>
        <w:rFonts w:hint="default"/>
        <w:lang w:val="ru-RU" w:eastAsia="en-US" w:bidi="ar-SA"/>
      </w:rPr>
    </w:lvl>
    <w:lvl w:ilvl="5" w:tplc="B7DCED98">
      <w:numFmt w:val="bullet"/>
      <w:lvlText w:val="•"/>
      <w:lvlJc w:val="left"/>
      <w:pPr>
        <w:ind w:left="5063" w:hanging="334"/>
      </w:pPr>
      <w:rPr>
        <w:rFonts w:hint="default"/>
        <w:lang w:val="ru-RU" w:eastAsia="en-US" w:bidi="ar-SA"/>
      </w:rPr>
    </w:lvl>
    <w:lvl w:ilvl="6" w:tplc="864A6702">
      <w:numFmt w:val="bullet"/>
      <w:lvlText w:val="•"/>
      <w:lvlJc w:val="left"/>
      <w:pPr>
        <w:ind w:left="6031" w:hanging="334"/>
      </w:pPr>
      <w:rPr>
        <w:rFonts w:hint="default"/>
        <w:lang w:val="ru-RU" w:eastAsia="en-US" w:bidi="ar-SA"/>
      </w:rPr>
    </w:lvl>
    <w:lvl w:ilvl="7" w:tplc="24ECF752">
      <w:numFmt w:val="bullet"/>
      <w:lvlText w:val="•"/>
      <w:lvlJc w:val="left"/>
      <w:pPr>
        <w:ind w:left="7000" w:hanging="334"/>
      </w:pPr>
      <w:rPr>
        <w:rFonts w:hint="default"/>
        <w:lang w:val="ru-RU" w:eastAsia="en-US" w:bidi="ar-SA"/>
      </w:rPr>
    </w:lvl>
    <w:lvl w:ilvl="8" w:tplc="BFAA6738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1" w15:restartNumberingAfterBreak="0">
    <w:nsid w:val="12ED3863"/>
    <w:multiLevelType w:val="hybridMultilevel"/>
    <w:tmpl w:val="D2C8D2C6"/>
    <w:lvl w:ilvl="0" w:tplc="B53EB366">
      <w:start w:val="1"/>
      <w:numFmt w:val="decimal"/>
      <w:lvlText w:val="%1."/>
      <w:lvlJc w:val="left"/>
      <w:pPr>
        <w:ind w:left="222" w:hanging="295"/>
        <w:jc w:val="left"/>
      </w:pPr>
      <w:rPr>
        <w:rFonts w:hint="default"/>
        <w:spacing w:val="-7"/>
        <w:w w:val="100"/>
        <w:lang w:val="ru-RU" w:eastAsia="en-US" w:bidi="ar-SA"/>
      </w:rPr>
    </w:lvl>
    <w:lvl w:ilvl="1" w:tplc="F1607EAA">
      <w:start w:val="2"/>
      <w:numFmt w:val="decimal"/>
      <w:lvlText w:val="%2."/>
      <w:lvlJc w:val="left"/>
      <w:pPr>
        <w:ind w:left="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84"/>
        <w:sz w:val="24"/>
        <w:szCs w:val="24"/>
        <w:lang w:val="ru-RU" w:eastAsia="en-US" w:bidi="ar-SA"/>
      </w:rPr>
    </w:lvl>
    <w:lvl w:ilvl="2" w:tplc="B3D8EF8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1188FAE2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4" w:tplc="5FE0800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D946D602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6" w:tplc="C5EC7ED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65A3E0A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585C4852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6671CC"/>
    <w:multiLevelType w:val="hybridMultilevel"/>
    <w:tmpl w:val="FA3A397A"/>
    <w:lvl w:ilvl="0" w:tplc="835839FE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84"/>
        <w:sz w:val="24"/>
        <w:szCs w:val="24"/>
        <w:lang w:val="ru-RU" w:eastAsia="en-US" w:bidi="ar-SA"/>
      </w:rPr>
    </w:lvl>
    <w:lvl w:ilvl="1" w:tplc="39889B60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2" w:tplc="3A0E9852">
      <w:numFmt w:val="bullet"/>
      <w:lvlText w:val="•"/>
      <w:lvlJc w:val="left"/>
      <w:pPr>
        <w:ind w:left="2157" w:hanging="240"/>
      </w:pPr>
      <w:rPr>
        <w:rFonts w:hint="default"/>
        <w:lang w:val="ru-RU" w:eastAsia="en-US" w:bidi="ar-SA"/>
      </w:rPr>
    </w:lvl>
    <w:lvl w:ilvl="3" w:tplc="09A8ABEE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4" w:tplc="4D144DD8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E05A9FFC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6" w:tplc="0C7667B6">
      <w:numFmt w:val="bullet"/>
      <w:lvlText w:val="•"/>
      <w:lvlJc w:val="left"/>
      <w:pPr>
        <w:ind w:left="6031" w:hanging="240"/>
      </w:pPr>
      <w:rPr>
        <w:rFonts w:hint="default"/>
        <w:lang w:val="ru-RU" w:eastAsia="en-US" w:bidi="ar-SA"/>
      </w:rPr>
    </w:lvl>
    <w:lvl w:ilvl="7" w:tplc="31E0AF24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86889FE6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57F3ED5"/>
    <w:multiLevelType w:val="hybridMultilevel"/>
    <w:tmpl w:val="4C968C62"/>
    <w:lvl w:ilvl="0" w:tplc="FA4E0BE2">
      <w:start w:val="1"/>
      <w:numFmt w:val="decimal"/>
      <w:lvlText w:val="%1)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1CE8AA0">
      <w:numFmt w:val="bullet"/>
      <w:lvlText w:val="•"/>
      <w:lvlJc w:val="left"/>
      <w:pPr>
        <w:ind w:left="1188" w:hanging="427"/>
      </w:pPr>
      <w:rPr>
        <w:rFonts w:hint="default"/>
        <w:lang w:val="ru-RU" w:eastAsia="en-US" w:bidi="ar-SA"/>
      </w:rPr>
    </w:lvl>
    <w:lvl w:ilvl="2" w:tplc="9356B620">
      <w:numFmt w:val="bullet"/>
      <w:lvlText w:val="•"/>
      <w:lvlJc w:val="left"/>
      <w:pPr>
        <w:ind w:left="2157" w:hanging="427"/>
      </w:pPr>
      <w:rPr>
        <w:rFonts w:hint="default"/>
        <w:lang w:val="ru-RU" w:eastAsia="en-US" w:bidi="ar-SA"/>
      </w:rPr>
    </w:lvl>
    <w:lvl w:ilvl="3" w:tplc="8F927AEA">
      <w:numFmt w:val="bullet"/>
      <w:lvlText w:val="•"/>
      <w:lvlJc w:val="left"/>
      <w:pPr>
        <w:ind w:left="3125" w:hanging="427"/>
      </w:pPr>
      <w:rPr>
        <w:rFonts w:hint="default"/>
        <w:lang w:val="ru-RU" w:eastAsia="en-US" w:bidi="ar-SA"/>
      </w:rPr>
    </w:lvl>
    <w:lvl w:ilvl="4" w:tplc="E40E7476">
      <w:numFmt w:val="bullet"/>
      <w:lvlText w:val="•"/>
      <w:lvlJc w:val="left"/>
      <w:pPr>
        <w:ind w:left="4094" w:hanging="427"/>
      </w:pPr>
      <w:rPr>
        <w:rFonts w:hint="default"/>
        <w:lang w:val="ru-RU" w:eastAsia="en-US" w:bidi="ar-SA"/>
      </w:rPr>
    </w:lvl>
    <w:lvl w:ilvl="5" w:tplc="6D941F12">
      <w:numFmt w:val="bullet"/>
      <w:lvlText w:val="•"/>
      <w:lvlJc w:val="left"/>
      <w:pPr>
        <w:ind w:left="5063" w:hanging="427"/>
      </w:pPr>
      <w:rPr>
        <w:rFonts w:hint="default"/>
        <w:lang w:val="ru-RU" w:eastAsia="en-US" w:bidi="ar-SA"/>
      </w:rPr>
    </w:lvl>
    <w:lvl w:ilvl="6" w:tplc="767E2778">
      <w:numFmt w:val="bullet"/>
      <w:lvlText w:val="•"/>
      <w:lvlJc w:val="left"/>
      <w:pPr>
        <w:ind w:left="6031" w:hanging="427"/>
      </w:pPr>
      <w:rPr>
        <w:rFonts w:hint="default"/>
        <w:lang w:val="ru-RU" w:eastAsia="en-US" w:bidi="ar-SA"/>
      </w:rPr>
    </w:lvl>
    <w:lvl w:ilvl="7" w:tplc="A8567AF2">
      <w:numFmt w:val="bullet"/>
      <w:lvlText w:val="•"/>
      <w:lvlJc w:val="left"/>
      <w:pPr>
        <w:ind w:left="7000" w:hanging="427"/>
      </w:pPr>
      <w:rPr>
        <w:rFonts w:hint="default"/>
        <w:lang w:val="ru-RU" w:eastAsia="en-US" w:bidi="ar-SA"/>
      </w:rPr>
    </w:lvl>
    <w:lvl w:ilvl="8" w:tplc="F32CA81E">
      <w:numFmt w:val="bullet"/>
      <w:lvlText w:val="•"/>
      <w:lvlJc w:val="left"/>
      <w:pPr>
        <w:ind w:left="7969" w:hanging="427"/>
      </w:pPr>
      <w:rPr>
        <w:rFonts w:hint="default"/>
        <w:lang w:val="ru-RU" w:eastAsia="en-US" w:bidi="ar-SA"/>
      </w:rPr>
    </w:lvl>
  </w:abstractNum>
  <w:abstractNum w:abstractNumId="4" w15:restartNumberingAfterBreak="0">
    <w:nsid w:val="62441E54"/>
    <w:multiLevelType w:val="hybridMultilevel"/>
    <w:tmpl w:val="7786CA60"/>
    <w:lvl w:ilvl="0" w:tplc="51103DA6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6A4C7634">
      <w:numFmt w:val="bullet"/>
      <w:lvlText w:val="•"/>
      <w:lvlJc w:val="left"/>
      <w:pPr>
        <w:ind w:left="1188" w:hanging="185"/>
      </w:pPr>
      <w:rPr>
        <w:rFonts w:hint="default"/>
        <w:lang w:val="ru-RU" w:eastAsia="en-US" w:bidi="ar-SA"/>
      </w:rPr>
    </w:lvl>
    <w:lvl w:ilvl="2" w:tplc="046CF1A8">
      <w:numFmt w:val="bullet"/>
      <w:lvlText w:val="•"/>
      <w:lvlJc w:val="left"/>
      <w:pPr>
        <w:ind w:left="2157" w:hanging="185"/>
      </w:pPr>
      <w:rPr>
        <w:rFonts w:hint="default"/>
        <w:lang w:val="ru-RU" w:eastAsia="en-US" w:bidi="ar-SA"/>
      </w:rPr>
    </w:lvl>
    <w:lvl w:ilvl="3" w:tplc="4BF8EDB6">
      <w:numFmt w:val="bullet"/>
      <w:lvlText w:val="•"/>
      <w:lvlJc w:val="left"/>
      <w:pPr>
        <w:ind w:left="3125" w:hanging="185"/>
      </w:pPr>
      <w:rPr>
        <w:rFonts w:hint="default"/>
        <w:lang w:val="ru-RU" w:eastAsia="en-US" w:bidi="ar-SA"/>
      </w:rPr>
    </w:lvl>
    <w:lvl w:ilvl="4" w:tplc="E0EA130E">
      <w:numFmt w:val="bullet"/>
      <w:lvlText w:val="•"/>
      <w:lvlJc w:val="left"/>
      <w:pPr>
        <w:ind w:left="4094" w:hanging="185"/>
      </w:pPr>
      <w:rPr>
        <w:rFonts w:hint="default"/>
        <w:lang w:val="ru-RU" w:eastAsia="en-US" w:bidi="ar-SA"/>
      </w:rPr>
    </w:lvl>
    <w:lvl w:ilvl="5" w:tplc="542EBA84">
      <w:numFmt w:val="bullet"/>
      <w:lvlText w:val="•"/>
      <w:lvlJc w:val="left"/>
      <w:pPr>
        <w:ind w:left="5063" w:hanging="185"/>
      </w:pPr>
      <w:rPr>
        <w:rFonts w:hint="default"/>
        <w:lang w:val="ru-RU" w:eastAsia="en-US" w:bidi="ar-SA"/>
      </w:rPr>
    </w:lvl>
    <w:lvl w:ilvl="6" w:tplc="D49AB308">
      <w:numFmt w:val="bullet"/>
      <w:lvlText w:val="•"/>
      <w:lvlJc w:val="left"/>
      <w:pPr>
        <w:ind w:left="6031" w:hanging="185"/>
      </w:pPr>
      <w:rPr>
        <w:rFonts w:hint="default"/>
        <w:lang w:val="ru-RU" w:eastAsia="en-US" w:bidi="ar-SA"/>
      </w:rPr>
    </w:lvl>
    <w:lvl w:ilvl="7" w:tplc="CCB0337E">
      <w:numFmt w:val="bullet"/>
      <w:lvlText w:val="•"/>
      <w:lvlJc w:val="left"/>
      <w:pPr>
        <w:ind w:left="7000" w:hanging="185"/>
      </w:pPr>
      <w:rPr>
        <w:rFonts w:hint="default"/>
        <w:lang w:val="ru-RU" w:eastAsia="en-US" w:bidi="ar-SA"/>
      </w:rPr>
    </w:lvl>
    <w:lvl w:ilvl="8" w:tplc="D5F847E8">
      <w:numFmt w:val="bullet"/>
      <w:lvlText w:val="•"/>
      <w:lvlJc w:val="left"/>
      <w:pPr>
        <w:ind w:left="7969" w:hanging="1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007C"/>
    <w:rsid w:val="001A3B5E"/>
    <w:rsid w:val="005523EE"/>
    <w:rsid w:val="00670747"/>
    <w:rsid w:val="00E03925"/>
    <w:rsid w:val="00F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F8E9-AD95-4303-9132-A272C36F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399" w:right="250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7813</Words>
  <Characters>44537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И.С.</cp:lastModifiedBy>
  <cp:revision>4</cp:revision>
  <dcterms:created xsi:type="dcterms:W3CDTF">2020-11-30T20:39:00Z</dcterms:created>
  <dcterms:modified xsi:type="dcterms:W3CDTF">2021-05-11T12:42:00Z</dcterms:modified>
</cp:coreProperties>
</file>