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360" w:rsidRDefault="004E6360" w:rsidP="004E63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spacing w:val="1"/>
          <w:sz w:val="24"/>
          <w:szCs w:val="24"/>
          <w:lang w:eastAsia="ru-RU"/>
        </w:rPr>
      </w:pPr>
    </w:p>
    <w:p w:rsidR="004E6360" w:rsidRDefault="004E6360" w:rsidP="004E63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spacing w:val="1"/>
          <w:sz w:val="24"/>
          <w:szCs w:val="24"/>
          <w:lang w:eastAsia="ru-RU"/>
        </w:rPr>
      </w:pPr>
      <w:bookmarkStart w:id="0" w:name="_GoBack"/>
      <w:bookmarkEnd w:id="0"/>
    </w:p>
    <w:p w:rsidR="004E6360" w:rsidRDefault="004E6360" w:rsidP="004E63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spacing w:val="1"/>
          <w:sz w:val="24"/>
          <w:szCs w:val="24"/>
          <w:lang w:eastAsia="ru-RU"/>
        </w:rPr>
      </w:pPr>
      <w:r w:rsidRPr="00AB10E5"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8" type="#_x0000_t75" style="width:501.75pt;height:736.5pt;visibility:visible;mso-wrap-style:square">
            <v:imagedata r:id="rId8" o:title=""/>
          </v:shape>
        </w:pict>
      </w:r>
    </w:p>
    <w:p w:rsidR="004E6360" w:rsidRDefault="004E6360" w:rsidP="004E63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spacing w:val="1"/>
          <w:sz w:val="24"/>
          <w:szCs w:val="24"/>
          <w:lang w:eastAsia="ru-RU"/>
        </w:rPr>
      </w:pPr>
    </w:p>
    <w:p w:rsidR="008566D0" w:rsidRPr="008B2EF0" w:rsidRDefault="008566D0" w:rsidP="004E6360">
      <w:pPr>
        <w:numPr>
          <w:ilvl w:val="0"/>
          <w:numId w:val="9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spacing w:val="1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pacing w:val="1"/>
          <w:sz w:val="24"/>
          <w:szCs w:val="24"/>
          <w:lang w:eastAsia="ru-RU"/>
        </w:rPr>
        <w:lastRenderedPageBreak/>
        <w:t>Планируемые результаты освоения учебного предмета.</w:t>
      </w:r>
    </w:p>
    <w:p w:rsidR="008566D0" w:rsidRPr="007E29D1" w:rsidRDefault="008566D0" w:rsidP="007E29D1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>Личностные результаты: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>1.</w:t>
      </w:r>
      <w:r w:rsidRPr="007E29D1">
        <w:rPr>
          <w:rFonts w:ascii="Times New Roman" w:hAnsi="Times New Roman"/>
          <w:sz w:val="24"/>
          <w:szCs w:val="24"/>
          <w:lang w:eastAsia="ru-RU"/>
        </w:rPr>
        <w:t>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 xml:space="preserve">2. </w:t>
      </w:r>
      <w:r w:rsidRPr="007E29D1">
        <w:rPr>
          <w:rFonts w:ascii="Times New Roman" w:hAnsi="Times New Roman"/>
          <w:sz w:val="24"/>
          <w:szCs w:val="24"/>
          <w:lang w:eastAsia="ru-RU"/>
        </w:rPr>
        <w:t xml:space="preserve">Формирование ответственного отношения к учению, готовности и </w:t>
      </w:r>
      <w:proofErr w:type="gramStart"/>
      <w:r w:rsidRPr="007E29D1">
        <w:rPr>
          <w:rFonts w:ascii="Times New Roman" w:hAnsi="Times New Roman"/>
          <w:sz w:val="24"/>
          <w:szCs w:val="24"/>
          <w:lang w:eastAsia="ru-RU"/>
        </w:rPr>
        <w:t>способности</w:t>
      </w:r>
      <w:proofErr w:type="gramEnd"/>
      <w:r w:rsidRPr="007E29D1">
        <w:rPr>
          <w:rFonts w:ascii="Times New Roman" w:hAnsi="Times New Roman"/>
          <w:sz w:val="24"/>
          <w:szCs w:val="24"/>
          <w:lang w:eastAsia="ru-RU"/>
        </w:rPr>
        <w:t xml:space="preserve"> обучающихся к саморазвитию и самообразованию на основе мотивации к обучению и познанию, 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 xml:space="preserve">3. </w:t>
      </w:r>
      <w:r w:rsidRPr="007E29D1">
        <w:rPr>
          <w:rFonts w:ascii="Times New Roman" w:hAnsi="Times New Roman"/>
          <w:sz w:val="24"/>
          <w:szCs w:val="24"/>
          <w:lang w:eastAsia="ru-RU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 xml:space="preserve">4. </w:t>
      </w:r>
      <w:proofErr w:type="gramStart"/>
      <w:r w:rsidRPr="007E29D1">
        <w:rPr>
          <w:rFonts w:ascii="Times New Roman" w:hAnsi="Times New Roman"/>
          <w:sz w:val="24"/>
          <w:szCs w:val="24"/>
          <w:lang w:eastAsia="ru-RU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  <w:proofErr w:type="gramEnd"/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>5.</w:t>
      </w:r>
      <w:r w:rsidRPr="007E29D1">
        <w:rPr>
          <w:rFonts w:ascii="Times New Roman" w:hAnsi="Times New Roman"/>
          <w:sz w:val="24"/>
          <w:szCs w:val="24"/>
          <w:lang w:eastAsia="ru-RU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 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>6.</w:t>
      </w:r>
      <w:r w:rsidRPr="007E29D1">
        <w:rPr>
          <w:rFonts w:ascii="Times New Roman" w:hAnsi="Times New Roman"/>
          <w:sz w:val="24"/>
          <w:szCs w:val="24"/>
          <w:lang w:eastAsia="ru-RU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>7.</w:t>
      </w:r>
      <w:r w:rsidRPr="007E29D1">
        <w:rPr>
          <w:rFonts w:ascii="Times New Roman" w:hAnsi="Times New Roman"/>
          <w:sz w:val="24"/>
          <w:szCs w:val="24"/>
          <w:lang w:eastAsia="ru-RU"/>
        </w:rPr>
        <w:t>Формирование коммуникативной компетентности в общении и 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>8.</w:t>
      </w:r>
      <w:r w:rsidRPr="007E29D1">
        <w:rPr>
          <w:rFonts w:ascii="Times New Roman" w:hAnsi="Times New Roman"/>
          <w:sz w:val="24"/>
          <w:szCs w:val="24"/>
          <w:lang w:eastAsia="ru-RU"/>
        </w:rPr>
        <w:t>Формирование ценности 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>9.</w:t>
      </w:r>
      <w:r w:rsidRPr="007E29D1">
        <w:rPr>
          <w:rFonts w:ascii="Times New Roman" w:hAnsi="Times New Roman"/>
          <w:sz w:val="24"/>
          <w:szCs w:val="24"/>
          <w:lang w:eastAsia="ru-RU"/>
        </w:rPr>
        <w:t>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 деятельности в жизненных ситуациях;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>10.</w:t>
      </w:r>
      <w:r w:rsidRPr="007E29D1">
        <w:rPr>
          <w:rFonts w:ascii="Times New Roman" w:hAnsi="Times New Roman"/>
          <w:sz w:val="24"/>
          <w:szCs w:val="24"/>
          <w:lang w:eastAsia="ru-RU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8566D0" w:rsidRPr="008B2EF0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>11.</w:t>
      </w:r>
      <w:r w:rsidRPr="007E29D1">
        <w:rPr>
          <w:rFonts w:ascii="Times New Roman" w:hAnsi="Times New Roman"/>
          <w:sz w:val="24"/>
          <w:szCs w:val="24"/>
          <w:lang w:eastAsia="ru-RU"/>
        </w:rPr>
        <w:t>Развитие эстетического сознания через освоение художественного наследия народов России и мира,  творческой деятельности эстетического характера.</w:t>
      </w:r>
    </w:p>
    <w:p w:rsidR="008566D0" w:rsidRPr="007E29D1" w:rsidRDefault="008566D0" w:rsidP="007E29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7E29D1">
        <w:rPr>
          <w:rFonts w:ascii="Times New Roman" w:hAnsi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7E29D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результаты: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>1.</w:t>
      </w:r>
      <w:r w:rsidRPr="007E29D1">
        <w:rPr>
          <w:rFonts w:ascii="Times New Roman" w:hAnsi="Times New Roman"/>
          <w:sz w:val="24"/>
          <w:szCs w:val="24"/>
          <w:lang w:eastAsia="ru-RU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>2.</w:t>
      </w:r>
      <w:r w:rsidRPr="007E29D1">
        <w:rPr>
          <w:rFonts w:ascii="Times New Roman" w:hAnsi="Times New Roman"/>
          <w:sz w:val="24"/>
          <w:szCs w:val="24"/>
          <w:lang w:eastAsia="ru-RU"/>
        </w:rPr>
        <w:t>Умение самостоятельно планировать пути  достижения целей,  в том числе альтернативные,  осознанно выбирать  наиболее эффективные способы решения учебных и познавательных задач;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>3.</w:t>
      </w:r>
      <w:r w:rsidRPr="007E29D1">
        <w:rPr>
          <w:rFonts w:ascii="Times New Roman" w:hAnsi="Times New Roman"/>
          <w:sz w:val="24"/>
          <w:szCs w:val="24"/>
          <w:lang w:eastAsia="ru-RU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lastRenderedPageBreak/>
        <w:t>4.</w:t>
      </w:r>
      <w:r w:rsidRPr="007E29D1">
        <w:rPr>
          <w:rFonts w:ascii="Times New Roman" w:hAnsi="Times New Roman"/>
          <w:sz w:val="24"/>
          <w:szCs w:val="24"/>
          <w:lang w:eastAsia="ru-RU"/>
        </w:rPr>
        <w:t>Умение оценивать правильность выполнения учебной задачи,  собственные возможности её решения;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>5.</w:t>
      </w:r>
      <w:r w:rsidRPr="007E29D1">
        <w:rPr>
          <w:rFonts w:ascii="Times New Roman" w:hAnsi="Times New Roman"/>
          <w:sz w:val="24"/>
          <w:szCs w:val="24"/>
          <w:lang w:eastAsia="ru-RU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>6.</w:t>
      </w:r>
      <w:r w:rsidRPr="007E29D1">
        <w:rPr>
          <w:rFonts w:ascii="Times New Roman" w:hAnsi="Times New Roman"/>
          <w:sz w:val="24"/>
          <w:szCs w:val="24"/>
          <w:lang w:eastAsia="ru-RU"/>
        </w:rPr>
        <w:t>Умение  определять понятия, создавать обобщения, устанавливать аналогии, классифицировать,   самостоятельно выбирать основания и критерии для классификации, устанавливать причинно-следственные связи, строить </w:t>
      </w:r>
      <w:proofErr w:type="gramStart"/>
      <w:r w:rsidRPr="007E29D1">
        <w:rPr>
          <w:rFonts w:ascii="Times New Roman" w:hAnsi="Times New Roman"/>
          <w:sz w:val="24"/>
          <w:szCs w:val="24"/>
          <w:lang w:eastAsia="ru-RU"/>
        </w:rPr>
        <w:t>логическое рассуждение</w:t>
      </w:r>
      <w:proofErr w:type="gramEnd"/>
      <w:r w:rsidRPr="007E29D1">
        <w:rPr>
          <w:rFonts w:ascii="Times New Roman" w:hAnsi="Times New Roman"/>
          <w:sz w:val="24"/>
          <w:szCs w:val="24"/>
          <w:lang w:eastAsia="ru-RU"/>
        </w:rPr>
        <w:t>, умозаключение (индуктивное, дедуктивное  и по аналогии) и делать выводы;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>7.</w:t>
      </w:r>
      <w:r w:rsidRPr="007E29D1">
        <w:rPr>
          <w:rFonts w:ascii="Times New Roman" w:hAnsi="Times New Roman"/>
          <w:sz w:val="24"/>
          <w:szCs w:val="24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>8.</w:t>
      </w:r>
      <w:r w:rsidRPr="007E29D1">
        <w:rPr>
          <w:rFonts w:ascii="Times New Roman" w:hAnsi="Times New Roman"/>
          <w:sz w:val="24"/>
          <w:szCs w:val="24"/>
          <w:lang w:eastAsia="ru-RU"/>
        </w:rPr>
        <w:t xml:space="preserve">Смысловое чтение; 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>9.</w:t>
      </w:r>
      <w:r w:rsidRPr="007E29D1">
        <w:rPr>
          <w:rFonts w:ascii="Times New Roman" w:hAnsi="Times New Roman"/>
          <w:sz w:val="24"/>
          <w:szCs w:val="24"/>
          <w:lang w:eastAsia="ru-RU"/>
        </w:rPr>
        <w:t xml:space="preserve">Умение организовывать  учебное сотрудничество и совместную деятельность с учителем и сверстниками;   работать индивидуально и в </w:t>
      </w:r>
      <w:proofErr w:type="spellStart"/>
      <w:proofErr w:type="gramStart"/>
      <w:r w:rsidRPr="007E29D1">
        <w:rPr>
          <w:rFonts w:ascii="Times New Roman" w:hAnsi="Times New Roman"/>
          <w:sz w:val="24"/>
          <w:szCs w:val="24"/>
          <w:lang w:eastAsia="ru-RU"/>
        </w:rPr>
        <w:t>в</w:t>
      </w:r>
      <w:proofErr w:type="spellEnd"/>
      <w:proofErr w:type="gramEnd"/>
      <w:r w:rsidRPr="007E29D1">
        <w:rPr>
          <w:rFonts w:ascii="Times New Roman" w:hAnsi="Times New Roman"/>
          <w:sz w:val="24"/>
          <w:szCs w:val="24"/>
          <w:lang w:eastAsia="ru-RU"/>
        </w:rPr>
        <w:t xml:space="preserve"> группе: находить общее решение и разрешать конфликты на основе согласования позиций и учёта интересов;  формулировать, аргументировать и отстаивать своё мнение; 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>10.</w:t>
      </w:r>
      <w:r w:rsidRPr="007E29D1">
        <w:rPr>
          <w:rFonts w:ascii="Times New Roman" w:hAnsi="Times New Roman"/>
          <w:sz w:val="24"/>
          <w:szCs w:val="24"/>
          <w:lang w:eastAsia="ru-RU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  владение устной и письменной речью, монологической контекстной речью; 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>11.</w:t>
      </w:r>
      <w:r w:rsidRPr="007E29D1">
        <w:rPr>
          <w:rFonts w:ascii="Times New Roman" w:hAnsi="Times New Roman"/>
          <w:sz w:val="24"/>
          <w:szCs w:val="24"/>
          <w:lang w:eastAsia="ru-RU"/>
        </w:rPr>
        <w:t>Формирование и развитие компетентности в области использования информационно-коммуникационных технологий (далее ИК</w:t>
      </w:r>
      <w:proofErr w:type="gramStart"/>
      <w:r w:rsidRPr="007E29D1">
        <w:rPr>
          <w:rFonts w:ascii="Times New Roman" w:hAnsi="Times New Roman"/>
          <w:sz w:val="24"/>
          <w:szCs w:val="24"/>
          <w:lang w:eastAsia="ru-RU"/>
        </w:rPr>
        <w:t>Т–</w:t>
      </w:r>
      <w:proofErr w:type="gramEnd"/>
      <w:r w:rsidRPr="007E29D1">
        <w:rPr>
          <w:rFonts w:ascii="Times New Roman" w:hAnsi="Times New Roman"/>
          <w:sz w:val="24"/>
          <w:szCs w:val="24"/>
          <w:lang w:eastAsia="ru-RU"/>
        </w:rPr>
        <w:t xml:space="preserve">  компетенции);</w:t>
      </w:r>
    </w:p>
    <w:p w:rsidR="008566D0" w:rsidRPr="008B2EF0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>12.</w:t>
      </w:r>
      <w:r w:rsidRPr="007E29D1">
        <w:rPr>
          <w:rFonts w:ascii="Times New Roman" w:hAnsi="Times New Roman"/>
          <w:sz w:val="24"/>
          <w:szCs w:val="24"/>
          <w:lang w:eastAsia="ru-RU"/>
        </w:rPr>
        <w:t xml:space="preserve">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8566D0" w:rsidRPr="007E29D1" w:rsidRDefault="008566D0" w:rsidP="007E29D1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>Предметные результаты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>Выпускник научится: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понимать значение интонации в музыке как носителя образного смысла;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анализировать средства музыкальной выразительности: мелодию, ритм, темп, динамику, лад;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определять характер музыкальных образов (лирических, драматических, героических, романтических, эпических);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выявлять общее и особенное при сравнении музыкальных произведений на основе полученных знаний об интонационной природе музыки;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понимать жизненно-образное содержание музыкальных произведений разных жанров;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различать и характеризовать приемы взаимодействия и развития образов музыкальных произведений;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различать многообразие музыкальных образов и способов их развития;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производить интонационно-образный анализ музыкального произведения;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понимать основной принцип построения и развития музыки;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анализировать взаимосвязь жизненного содержания музыки и музыкальных образов;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размышлять о знакомом музыкальном произведении, высказывая суждения об основной идее, средствах ее воплощения, интонационных особенностях, жанре, исполнителях;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понимать значение устного народного музыкального творчества в развитии общей культуры народа;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определять основные жанры русской народной музыки: былины, лирические песни, частушки, разновидности обрядовых песен;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понимать специфику перевоплощения народной музыки в произведениях композиторов;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понимать взаимосвязь профессиональной композиторской музыки и народного музыкального творчества;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lastRenderedPageBreak/>
        <w:t>распознавать художественные направления, стили и жанры классической и современной музыки, особенности их музыкального языка и музыкальной драматургии;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определять основные признаки исторических эпох, стилевых направлений в русской музыке, понимать стилевые черты русской классической музыкальной школы;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определять основные признаки исторических эпох, стилевых направлений и национальных школ в западноевропейской музыке;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узнавать характерные черты и образцы творчества крупнейших русских и зарубежных композиторов;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выявлять общее и особенное при сравнении музыкальных произведений на основе полученных знаний о стилевых направлениях;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различать жанры вокальной, инструментальной, вокально-инструментальной, камерно-инструментальной, симфонической музыки;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называть основные жанры светской музыки</w:t>
      </w:r>
      <w:proofErr w:type="gramStart"/>
      <w:r w:rsidRPr="007E29D1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7E29D1">
        <w:rPr>
          <w:rFonts w:ascii="Times New Roman" w:hAnsi="Times New Roman"/>
          <w:sz w:val="24"/>
          <w:szCs w:val="24"/>
          <w:lang w:eastAsia="ru-RU"/>
        </w:rPr>
        <w:t xml:space="preserve"> малой (баллада, баркарола, ноктюрн, романс, этюд и т.п.) и крупной формы (соната, симфония, кантата, концерт и т.п.);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 xml:space="preserve">узнавать формы построения музыки (двухчастную, </w:t>
      </w:r>
      <w:proofErr w:type="gramStart"/>
      <w:r w:rsidRPr="007E29D1">
        <w:rPr>
          <w:rFonts w:ascii="Times New Roman" w:hAnsi="Times New Roman"/>
          <w:sz w:val="24"/>
          <w:szCs w:val="24"/>
          <w:lang w:eastAsia="ru-RU"/>
        </w:rPr>
        <w:t>трехчастную</w:t>
      </w:r>
      <w:proofErr w:type="gramEnd"/>
      <w:r w:rsidRPr="007E29D1">
        <w:rPr>
          <w:rFonts w:ascii="Times New Roman" w:hAnsi="Times New Roman"/>
          <w:sz w:val="24"/>
          <w:szCs w:val="24"/>
          <w:lang w:eastAsia="ru-RU"/>
        </w:rPr>
        <w:t>, вариации, рондо);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определять тембры музыкальных инструментов;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называть и определять звучание музыкальных инструментов: духовых, струнных, ударных, современных электронных;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 xml:space="preserve">определять виды оркестров: симфонического, духового, камерного, оркестра народных инструментов, </w:t>
      </w:r>
      <w:proofErr w:type="spellStart"/>
      <w:r w:rsidRPr="007E29D1">
        <w:rPr>
          <w:rFonts w:ascii="Times New Roman" w:hAnsi="Times New Roman"/>
          <w:sz w:val="24"/>
          <w:szCs w:val="24"/>
          <w:lang w:eastAsia="ru-RU"/>
        </w:rPr>
        <w:t>эстрадно</w:t>
      </w:r>
      <w:proofErr w:type="spellEnd"/>
      <w:r w:rsidRPr="007E29D1">
        <w:rPr>
          <w:rFonts w:ascii="Times New Roman" w:hAnsi="Times New Roman"/>
          <w:sz w:val="24"/>
          <w:szCs w:val="24"/>
          <w:lang w:eastAsia="ru-RU"/>
        </w:rPr>
        <w:t>-джазового оркестра;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владеть музыкальными терминами в пределах изучаемой темы;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узнавать на слух изученные произведения русской и зарубежной классики, образцы народного музыкального творчества, произведения современных композиторов;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определять характерные особенности музыкального языка;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эмоциональн</w:t>
      </w:r>
      <w:proofErr w:type="gramStart"/>
      <w:r w:rsidRPr="007E29D1">
        <w:rPr>
          <w:rFonts w:ascii="Times New Roman" w:hAnsi="Times New Roman"/>
          <w:sz w:val="24"/>
          <w:szCs w:val="24"/>
          <w:lang w:eastAsia="ru-RU"/>
        </w:rPr>
        <w:t>о-</w:t>
      </w:r>
      <w:proofErr w:type="gramEnd"/>
      <w:r w:rsidRPr="007E29D1">
        <w:rPr>
          <w:rFonts w:ascii="Times New Roman" w:hAnsi="Times New Roman"/>
          <w:sz w:val="24"/>
          <w:szCs w:val="24"/>
          <w:lang w:eastAsia="ru-RU"/>
        </w:rPr>
        <w:t xml:space="preserve"> образно воспринимать и характеризовать музыкальные произведения;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анализировать произведения выдающихся композиторов прошлого и современности;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анализировать единство жизненного содержания и художественной формы в различных музыкальных образах;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творчески интерпретировать содержание музыкальных произведений;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выявлять особенности интерпретации одной и той же художественной идеи, сюжета в творчестве различных композиторов;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анализировать различные трактовки одного и того же произведения, аргументируя исполнительскую интерпретацию замысла композитора;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различать интерпретацию классической музыки в современных обработках;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определять характерные признаки современной популярной музыки;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 xml:space="preserve">называть стили рок-музыки и ее отдельных направлений: </w:t>
      </w:r>
      <w:proofErr w:type="gramStart"/>
      <w:r w:rsidRPr="007E29D1">
        <w:rPr>
          <w:rFonts w:ascii="Times New Roman" w:hAnsi="Times New Roman"/>
          <w:sz w:val="24"/>
          <w:szCs w:val="24"/>
          <w:lang w:eastAsia="ru-RU"/>
        </w:rPr>
        <w:t>рок-оперы</w:t>
      </w:r>
      <w:proofErr w:type="gramEnd"/>
      <w:r w:rsidRPr="007E29D1">
        <w:rPr>
          <w:rFonts w:ascii="Times New Roman" w:hAnsi="Times New Roman"/>
          <w:sz w:val="24"/>
          <w:szCs w:val="24"/>
          <w:lang w:eastAsia="ru-RU"/>
        </w:rPr>
        <w:t>, рок-н-ролла и др.;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анализировать творчество исполнителей авторской песни;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выявлять особенности взаимодействия музыки с другими видами искусства;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находить жанровые параллели между музыкой и другими видами искусств;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сравнивать интонации музыкального, живописного и литературного произведений;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понимать взаимодействие музыки, изобразительного искусства и литературы на основе осознания специфики языка каждого из них;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находить ассоциативные связи между художественными образами музыки, изобразительного искусства и литературы;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понимать значимость музыки в творчестве писателей и поэтов;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7E29D1">
        <w:rPr>
          <w:rFonts w:ascii="Times New Roman" w:hAnsi="Times New Roman"/>
          <w:sz w:val="24"/>
          <w:szCs w:val="24"/>
          <w:lang w:eastAsia="ru-RU"/>
        </w:rPr>
        <w:lastRenderedPageBreak/>
        <w:t>называть и определять на слух мужские (тенор, баритон, бас) и женские (сопрано, меццо-сопрано, контральто) певческие голоса;</w:t>
      </w:r>
      <w:proofErr w:type="gramEnd"/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определять разновидности хоровых коллективов по стилю (манере) исполнения: народные, академические;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 xml:space="preserve">владеть навыками </w:t>
      </w:r>
      <w:proofErr w:type="gramStart"/>
      <w:r w:rsidRPr="007E29D1">
        <w:rPr>
          <w:rFonts w:ascii="Times New Roman" w:hAnsi="Times New Roman"/>
          <w:sz w:val="24"/>
          <w:szCs w:val="24"/>
          <w:lang w:eastAsia="ru-RU"/>
        </w:rPr>
        <w:t>вокально-хорового</w:t>
      </w:r>
      <w:proofErr w:type="gramEnd"/>
      <w:r w:rsidRPr="007E29D1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7E29D1">
        <w:rPr>
          <w:rFonts w:ascii="Times New Roman" w:hAnsi="Times New Roman"/>
          <w:sz w:val="24"/>
          <w:szCs w:val="24"/>
          <w:lang w:eastAsia="ru-RU"/>
        </w:rPr>
        <w:t>музыцирования</w:t>
      </w:r>
      <w:proofErr w:type="spellEnd"/>
      <w:r w:rsidRPr="007E29D1">
        <w:rPr>
          <w:rFonts w:ascii="Times New Roman" w:hAnsi="Times New Roman"/>
          <w:sz w:val="24"/>
          <w:szCs w:val="24"/>
          <w:lang w:eastAsia="ru-RU"/>
        </w:rPr>
        <w:t>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применять навыки вокально-хоровой работы при пении с музыкальным сопровождением и без сопровождения (</w:t>
      </w:r>
      <w:proofErr w:type="spellStart"/>
      <w:r w:rsidRPr="007E29D1">
        <w:rPr>
          <w:rFonts w:ascii="Times New Roman" w:hAnsi="Times New Roman"/>
          <w:sz w:val="24"/>
          <w:szCs w:val="24"/>
          <w:lang w:val="en-US" w:eastAsia="ru-RU"/>
        </w:rPr>
        <w:t>acappella</w:t>
      </w:r>
      <w:proofErr w:type="spellEnd"/>
      <w:r w:rsidRPr="007E29D1">
        <w:rPr>
          <w:rFonts w:ascii="Times New Roman" w:hAnsi="Times New Roman"/>
          <w:sz w:val="24"/>
          <w:szCs w:val="24"/>
          <w:lang w:eastAsia="ru-RU"/>
        </w:rPr>
        <w:t>);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творчески интерпретировать содержание музыкального произведения в пении;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 xml:space="preserve">участвовать в коллективной исполнительской деятельности, используя различные формы </w:t>
      </w:r>
      <w:proofErr w:type="gramStart"/>
      <w:r w:rsidRPr="007E29D1">
        <w:rPr>
          <w:rFonts w:ascii="Times New Roman" w:hAnsi="Times New Roman"/>
          <w:sz w:val="24"/>
          <w:szCs w:val="24"/>
          <w:lang w:eastAsia="ru-RU"/>
        </w:rPr>
        <w:t>индивидуального</w:t>
      </w:r>
      <w:proofErr w:type="gramEnd"/>
      <w:r w:rsidRPr="007E29D1">
        <w:rPr>
          <w:rFonts w:ascii="Times New Roman" w:hAnsi="Times New Roman"/>
          <w:sz w:val="24"/>
          <w:szCs w:val="24"/>
          <w:lang w:eastAsia="ru-RU"/>
        </w:rPr>
        <w:t xml:space="preserve"> и группового </w:t>
      </w:r>
      <w:proofErr w:type="spellStart"/>
      <w:r w:rsidRPr="007E29D1">
        <w:rPr>
          <w:rFonts w:ascii="Times New Roman" w:hAnsi="Times New Roman"/>
          <w:sz w:val="24"/>
          <w:szCs w:val="24"/>
          <w:lang w:eastAsia="ru-RU"/>
        </w:rPr>
        <w:t>музицирования</w:t>
      </w:r>
      <w:proofErr w:type="spellEnd"/>
      <w:r w:rsidRPr="007E29D1">
        <w:rPr>
          <w:rFonts w:ascii="Times New Roman" w:hAnsi="Times New Roman"/>
          <w:sz w:val="24"/>
          <w:szCs w:val="24"/>
          <w:lang w:eastAsia="ru-RU"/>
        </w:rPr>
        <w:t>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размышлять о знакомом музыкальном произведении, высказывать суждения об основной идее, о средствах и формах ее воплощения;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 xml:space="preserve">передавать свои музыкальные впечатления в устной или письменной форме; 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проявлять творческую инициативу, участвуя в музыкально-эстетической деятельности;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понимать специфику музыки как вида искусства и ее значение в жизни человека и общества;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эмоционально проживать исторические события и судьбы защитников Отечества, воплощаемые в музыкальных произведениях;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приводить примеры выдающихся (в том числе современных) отечественных и зарубежных музыкальных исполнителей и исполнительских коллективов;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применять современные информационно-коммуникационные технологии для записи и воспроизведения музыки;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обосновывать собственные предпочтения, касающиеся музыкальных произведений различных стилей и жанров;</w:t>
      </w:r>
    </w:p>
    <w:p w:rsidR="008566D0" w:rsidRPr="007E29D1" w:rsidRDefault="008566D0" w:rsidP="007E29D1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использовать знания о музыке и музыкантах, полученные на занятиях, при составлении домашней фонотеки, видеотеки;</w:t>
      </w:r>
    </w:p>
    <w:p w:rsidR="008566D0" w:rsidRPr="007E29D1" w:rsidRDefault="008566D0" w:rsidP="007E29D1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 (в том числе в творческой и сценической).</w:t>
      </w:r>
    </w:p>
    <w:p w:rsidR="008566D0" w:rsidRPr="007E29D1" w:rsidRDefault="008566D0" w:rsidP="007E29D1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8566D0" w:rsidRPr="007E29D1" w:rsidRDefault="008566D0" w:rsidP="007E29D1">
      <w:pPr>
        <w:numPr>
          <w:ilvl w:val="0"/>
          <w:numId w:val="3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понимать истоки и интонационное своеобразие, характерные черты и признаки, традиций, обрядов музыкального фольклора разных стран мира;</w:t>
      </w:r>
    </w:p>
    <w:p w:rsidR="008566D0" w:rsidRPr="007E29D1" w:rsidRDefault="008566D0" w:rsidP="007E29D1">
      <w:pPr>
        <w:numPr>
          <w:ilvl w:val="0"/>
          <w:numId w:val="3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понимать особенности языка западноевропейской музыки на примере мадригала, мотета, кантаты, прелюдии, фуги, мессы, реквиема;</w:t>
      </w:r>
    </w:p>
    <w:p w:rsidR="008566D0" w:rsidRPr="007E29D1" w:rsidRDefault="008566D0" w:rsidP="007E29D1">
      <w:pPr>
        <w:numPr>
          <w:ilvl w:val="0"/>
          <w:numId w:val="3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понимать особенности языка отечественной духовной и светской музыкальной культуры на примере канта, литургии, хорового концерта;</w:t>
      </w:r>
    </w:p>
    <w:p w:rsidR="008566D0" w:rsidRPr="007E29D1" w:rsidRDefault="008566D0" w:rsidP="007E29D1">
      <w:pPr>
        <w:numPr>
          <w:ilvl w:val="0"/>
          <w:numId w:val="3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определять специфику духовной музыки в эпоху Средневековья;</w:t>
      </w:r>
    </w:p>
    <w:p w:rsidR="008566D0" w:rsidRPr="007E29D1" w:rsidRDefault="008566D0" w:rsidP="007E29D1">
      <w:pPr>
        <w:numPr>
          <w:ilvl w:val="0"/>
          <w:numId w:val="3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распознавать мелодику знаменного распева – основы древнерусской церковной музыки;</w:t>
      </w:r>
    </w:p>
    <w:p w:rsidR="008566D0" w:rsidRPr="007E29D1" w:rsidRDefault="008566D0" w:rsidP="007E29D1">
      <w:pPr>
        <w:numPr>
          <w:ilvl w:val="0"/>
          <w:numId w:val="3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различать формы построения музыки (сонатно-симфонический цикл, сюита), понимать их возможности в воплощении и развитии музыкальных образов;</w:t>
      </w:r>
    </w:p>
    <w:p w:rsidR="008566D0" w:rsidRPr="007E29D1" w:rsidRDefault="008566D0" w:rsidP="007E29D1">
      <w:pPr>
        <w:numPr>
          <w:ilvl w:val="0"/>
          <w:numId w:val="3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выделять признаки для установления стилевых связей в процессе изучения музыкального искусства;</w:t>
      </w:r>
    </w:p>
    <w:p w:rsidR="008566D0" w:rsidRPr="007E29D1" w:rsidRDefault="008566D0" w:rsidP="007E29D1">
      <w:pPr>
        <w:numPr>
          <w:ilvl w:val="0"/>
          <w:numId w:val="3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различать и передавать в художественно-творческой деятельности характер, эмоциональное состояние и свое отношение к природе, человеку, обществу;</w:t>
      </w:r>
    </w:p>
    <w:p w:rsidR="008566D0" w:rsidRPr="007E29D1" w:rsidRDefault="008566D0" w:rsidP="007E29D1">
      <w:pPr>
        <w:numPr>
          <w:ilvl w:val="0"/>
          <w:numId w:val="3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исполнять свою партию в хоре в простейших двухголосных произведениях, в том числе с ориентацией на нотную запись;</w:t>
      </w:r>
    </w:p>
    <w:p w:rsidR="008566D0" w:rsidRPr="008B2EF0" w:rsidRDefault="008566D0" w:rsidP="008B2EF0">
      <w:pPr>
        <w:numPr>
          <w:ilvl w:val="0"/>
          <w:numId w:val="3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активно использовать язык музыки для освоения содержания различных учебных предметов (литературы, русского языка, окружающего мира, математики и др.).</w:t>
      </w:r>
    </w:p>
    <w:p w:rsidR="008566D0" w:rsidRPr="008B2EF0" w:rsidRDefault="008566D0" w:rsidP="008B2EF0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566D0" w:rsidRPr="007E29D1" w:rsidRDefault="008566D0" w:rsidP="007E29D1">
      <w:pPr>
        <w:tabs>
          <w:tab w:val="left" w:pos="993"/>
        </w:tabs>
        <w:spacing w:after="0" w:line="240" w:lineRule="auto"/>
        <w:ind w:left="106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566D0" w:rsidRPr="007E29D1" w:rsidRDefault="008566D0" w:rsidP="008B2EF0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 xml:space="preserve">Система </w:t>
      </w:r>
      <w:proofErr w:type="gramStart"/>
      <w:r w:rsidRPr="007E29D1">
        <w:rPr>
          <w:rFonts w:ascii="Times New Roman" w:hAnsi="Times New Roman"/>
          <w:b/>
          <w:bCs/>
          <w:sz w:val="24"/>
          <w:szCs w:val="24"/>
          <w:lang w:eastAsia="ru-RU"/>
        </w:rPr>
        <w:t>оценки достижения планируемых результатов освоения основной образовательной программы основного общего образования</w:t>
      </w:r>
      <w:proofErr w:type="gramEnd"/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Основными </w:t>
      </w:r>
      <w:r w:rsidRPr="007E29D1">
        <w:rPr>
          <w:rFonts w:ascii="Times New Roman" w:hAnsi="Times New Roman"/>
          <w:b/>
          <w:sz w:val="24"/>
          <w:szCs w:val="24"/>
        </w:rPr>
        <w:t>направлениями и целями</w:t>
      </w:r>
      <w:r w:rsidRPr="007E29D1">
        <w:rPr>
          <w:rFonts w:ascii="Times New Roman" w:hAnsi="Times New Roman"/>
          <w:sz w:val="24"/>
          <w:szCs w:val="24"/>
        </w:rPr>
        <w:t xml:space="preserve"> оценочной деятельности в МКОУ Гаевской ООШ в соответствии с требованиями ФГОС ООО являются:</w:t>
      </w:r>
    </w:p>
    <w:p w:rsidR="008566D0" w:rsidRPr="007E29D1" w:rsidRDefault="008566D0" w:rsidP="007E29D1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школы, мониторинговых исследований муниципального регионального и федерального уровней;</w:t>
      </w:r>
    </w:p>
    <w:p w:rsidR="008566D0" w:rsidRPr="007E29D1" w:rsidRDefault="008566D0" w:rsidP="007E29D1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оценка результатов деятельности педагогических кадров как основа аттестационных процедур;</w:t>
      </w:r>
    </w:p>
    <w:p w:rsidR="008566D0" w:rsidRPr="007E29D1" w:rsidRDefault="008566D0" w:rsidP="007E29D1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оценка результатов деятельности МКОУ Гаевской ООШ как основа </w:t>
      </w:r>
      <w:proofErr w:type="spellStart"/>
      <w:r w:rsidRPr="007E29D1">
        <w:rPr>
          <w:rFonts w:ascii="Times New Roman" w:hAnsi="Times New Roman"/>
          <w:sz w:val="24"/>
          <w:szCs w:val="24"/>
        </w:rPr>
        <w:t>аккредитационных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процедур.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Основным </w:t>
      </w:r>
      <w:r w:rsidRPr="007E29D1">
        <w:rPr>
          <w:rFonts w:ascii="Times New Roman" w:hAnsi="Times New Roman"/>
          <w:b/>
          <w:sz w:val="24"/>
          <w:szCs w:val="24"/>
        </w:rPr>
        <w:t>объектом</w:t>
      </w:r>
      <w:r w:rsidRPr="007E29D1">
        <w:rPr>
          <w:rFonts w:ascii="Times New Roman" w:hAnsi="Times New Roman"/>
          <w:sz w:val="24"/>
          <w:szCs w:val="24"/>
        </w:rPr>
        <w:t xml:space="preserve"> системы оценки, ее </w:t>
      </w:r>
      <w:r w:rsidRPr="007E29D1">
        <w:rPr>
          <w:rFonts w:ascii="Times New Roman" w:hAnsi="Times New Roman"/>
          <w:b/>
          <w:sz w:val="24"/>
          <w:szCs w:val="24"/>
        </w:rPr>
        <w:t xml:space="preserve">содержательной и </w:t>
      </w:r>
      <w:proofErr w:type="spellStart"/>
      <w:r w:rsidRPr="007E29D1">
        <w:rPr>
          <w:rFonts w:ascii="Times New Roman" w:hAnsi="Times New Roman"/>
          <w:b/>
          <w:sz w:val="24"/>
          <w:szCs w:val="24"/>
        </w:rPr>
        <w:t>критериальной</w:t>
      </w:r>
      <w:proofErr w:type="spellEnd"/>
      <w:r w:rsidRPr="007E29D1">
        <w:rPr>
          <w:rFonts w:ascii="Times New Roman" w:hAnsi="Times New Roman"/>
          <w:b/>
          <w:sz w:val="24"/>
          <w:szCs w:val="24"/>
        </w:rPr>
        <w:t xml:space="preserve"> базой</w:t>
      </w:r>
      <w:r w:rsidRPr="007E29D1">
        <w:rPr>
          <w:rFonts w:ascii="Times New Roman" w:hAnsi="Times New Roman"/>
          <w:sz w:val="24"/>
          <w:szCs w:val="24"/>
        </w:rPr>
        <w:t xml:space="preserve"> выступают требования ФГОС, которые конкретизируются в планируемых результатах освоения </w:t>
      </w:r>
      <w:proofErr w:type="gramStart"/>
      <w:r w:rsidRPr="007E29D1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основной образовательной программы школы..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Система оценки включает процедуры внутренней и внешней оценки.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b/>
          <w:sz w:val="24"/>
          <w:szCs w:val="24"/>
        </w:rPr>
        <w:t xml:space="preserve">Внутренняя оценка </w:t>
      </w:r>
      <w:r w:rsidRPr="007E29D1">
        <w:rPr>
          <w:rFonts w:ascii="Times New Roman" w:hAnsi="Times New Roman"/>
          <w:sz w:val="24"/>
          <w:szCs w:val="24"/>
        </w:rPr>
        <w:t>включает:</w:t>
      </w:r>
    </w:p>
    <w:p w:rsidR="008566D0" w:rsidRPr="007E29D1" w:rsidRDefault="008566D0" w:rsidP="007E29D1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стартовую диагностику,</w:t>
      </w:r>
    </w:p>
    <w:p w:rsidR="008566D0" w:rsidRPr="007E29D1" w:rsidRDefault="008566D0" w:rsidP="007E29D1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текущую и тематическую оценку,</w:t>
      </w:r>
    </w:p>
    <w:p w:rsidR="008566D0" w:rsidRPr="007E29D1" w:rsidRDefault="008566D0" w:rsidP="007E29D1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портфолио,</w:t>
      </w:r>
    </w:p>
    <w:p w:rsidR="008566D0" w:rsidRPr="007E29D1" w:rsidRDefault="008566D0" w:rsidP="007E29D1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внутри - школьный мониторинг образовательных достижений,</w:t>
      </w:r>
    </w:p>
    <w:p w:rsidR="008566D0" w:rsidRPr="007E29D1" w:rsidRDefault="008566D0" w:rsidP="007E29D1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промежуточную и итоговую аттестацию </w:t>
      </w:r>
      <w:proofErr w:type="gramStart"/>
      <w:r w:rsidRPr="007E29D1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7E29D1">
        <w:rPr>
          <w:rFonts w:ascii="Times New Roman" w:hAnsi="Times New Roman"/>
          <w:sz w:val="24"/>
          <w:szCs w:val="24"/>
        </w:rPr>
        <w:t>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К </w:t>
      </w:r>
      <w:r w:rsidRPr="007E29D1">
        <w:rPr>
          <w:rFonts w:ascii="Times New Roman" w:hAnsi="Times New Roman"/>
          <w:b/>
          <w:sz w:val="24"/>
          <w:szCs w:val="24"/>
        </w:rPr>
        <w:t>внешним процедурам</w:t>
      </w:r>
      <w:r w:rsidRPr="007E29D1">
        <w:rPr>
          <w:rFonts w:ascii="Times New Roman" w:hAnsi="Times New Roman"/>
          <w:sz w:val="24"/>
          <w:szCs w:val="24"/>
        </w:rPr>
        <w:t xml:space="preserve"> относятся: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государственная итоговая аттестация</w:t>
      </w:r>
      <w:r w:rsidRPr="007E29D1">
        <w:rPr>
          <w:rFonts w:ascii="Times New Roman" w:hAnsi="Times New Roman"/>
          <w:sz w:val="24"/>
          <w:szCs w:val="24"/>
          <w:vertAlign w:val="superscript"/>
        </w:rPr>
        <w:footnoteReference w:id="1"/>
      </w:r>
      <w:r w:rsidRPr="007E29D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29D1">
        <w:rPr>
          <w:rFonts w:ascii="Times New Roman" w:hAnsi="Times New Roman"/>
          <w:sz w:val="24"/>
          <w:szCs w:val="24"/>
        </w:rPr>
        <w:t>независимая оценка качества образования</w:t>
      </w:r>
      <w:proofErr w:type="gramStart"/>
      <w:r>
        <w:rPr>
          <w:rFonts w:ascii="Times New Roman" w:hAnsi="Times New Roman"/>
          <w:sz w:val="24"/>
          <w:szCs w:val="24"/>
          <w:vertAlign w:val="superscript"/>
        </w:rPr>
        <w:t>.</w:t>
      </w:r>
      <w:r>
        <w:rPr>
          <w:rFonts w:ascii="Times New Roman" w:hAnsi="Times New Roman"/>
          <w:sz w:val="24"/>
          <w:szCs w:val="24"/>
        </w:rPr>
        <w:t>.</w:t>
      </w:r>
      <w:r w:rsidRPr="007E29D1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Pr="007E29D1">
        <w:rPr>
          <w:rFonts w:ascii="Times New Roman" w:hAnsi="Times New Roman"/>
          <w:sz w:val="24"/>
          <w:szCs w:val="24"/>
        </w:rPr>
        <w:t>мониторинговые исследования</w:t>
      </w:r>
      <w:r w:rsidRPr="007E29D1">
        <w:rPr>
          <w:rFonts w:ascii="Times New Roman" w:hAnsi="Times New Roman"/>
          <w:sz w:val="24"/>
          <w:szCs w:val="24"/>
          <w:vertAlign w:val="superscript"/>
        </w:rPr>
        <w:footnoteReference w:id="2"/>
      </w:r>
      <w:r w:rsidRPr="007E29D1">
        <w:rPr>
          <w:rFonts w:ascii="Times New Roman" w:hAnsi="Times New Roman"/>
          <w:sz w:val="24"/>
          <w:szCs w:val="24"/>
        </w:rPr>
        <w:t xml:space="preserve"> муниципального, регионального и федерального уровней.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Особенности каждой из указанных процедур описаны в п.1.3.3 настоящего документа.</w:t>
      </w:r>
    </w:p>
    <w:p w:rsidR="008566D0" w:rsidRPr="007E29D1" w:rsidRDefault="008566D0" w:rsidP="007E29D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 xml:space="preserve">В соответствии с ФГОС ООО система оценки МКОУ Гаевской ООШ реализует </w:t>
      </w:r>
      <w:r w:rsidRPr="007E29D1">
        <w:rPr>
          <w:rFonts w:ascii="Times New Roman" w:hAnsi="Times New Roman"/>
          <w:b/>
          <w:sz w:val="24"/>
          <w:szCs w:val="24"/>
          <w:lang w:eastAsia="ru-RU"/>
        </w:rPr>
        <w:t xml:space="preserve">системно - </w:t>
      </w:r>
      <w:proofErr w:type="spellStart"/>
      <w:r w:rsidRPr="007E29D1">
        <w:rPr>
          <w:rFonts w:ascii="Times New Roman" w:hAnsi="Times New Roman"/>
          <w:b/>
          <w:sz w:val="24"/>
          <w:szCs w:val="24"/>
          <w:lang w:eastAsia="ru-RU"/>
        </w:rPr>
        <w:t>деятельностный</w:t>
      </w:r>
      <w:proofErr w:type="spellEnd"/>
      <w:r w:rsidRPr="007E29D1">
        <w:rPr>
          <w:rFonts w:ascii="Times New Roman" w:hAnsi="Times New Roman"/>
          <w:b/>
          <w:sz w:val="24"/>
          <w:szCs w:val="24"/>
          <w:lang w:eastAsia="ru-RU"/>
        </w:rPr>
        <w:t>, уровневый и комплексный подходы</w:t>
      </w:r>
      <w:r w:rsidRPr="007E29D1">
        <w:rPr>
          <w:rFonts w:ascii="Times New Roman" w:hAnsi="Times New Roman"/>
          <w:sz w:val="24"/>
          <w:szCs w:val="24"/>
          <w:lang w:eastAsia="ru-RU"/>
        </w:rPr>
        <w:t xml:space="preserve"> к оценке образовательных достижений.</w:t>
      </w:r>
    </w:p>
    <w:p w:rsidR="008566D0" w:rsidRPr="007E29D1" w:rsidRDefault="008566D0" w:rsidP="007E29D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 xml:space="preserve">Системно - </w:t>
      </w:r>
      <w:proofErr w:type="spellStart"/>
      <w:r w:rsidRPr="007E29D1">
        <w:rPr>
          <w:rFonts w:ascii="Times New Roman" w:hAnsi="Times New Roman"/>
          <w:b/>
          <w:sz w:val="24"/>
          <w:szCs w:val="24"/>
          <w:lang w:eastAsia="ru-RU"/>
        </w:rPr>
        <w:t>деятельностный</w:t>
      </w:r>
      <w:proofErr w:type="spellEnd"/>
      <w:r w:rsidRPr="007E29D1">
        <w:rPr>
          <w:rFonts w:ascii="Times New Roman" w:hAnsi="Times New Roman"/>
          <w:b/>
          <w:sz w:val="24"/>
          <w:szCs w:val="24"/>
          <w:lang w:eastAsia="ru-RU"/>
        </w:rPr>
        <w:t xml:space="preserve"> подход</w:t>
      </w:r>
      <w:r w:rsidRPr="007E29D1">
        <w:rPr>
          <w:rFonts w:ascii="Times New Roman" w:hAnsi="Times New Roman"/>
          <w:sz w:val="24"/>
          <w:szCs w:val="24"/>
          <w:lang w:eastAsia="ru-RU"/>
        </w:rPr>
        <w:t xml:space="preserve"> к оценке образовательных достижений проявляется в оценке способности учащихся к решению учебно-познавательных и учебно-практических задач. Он обеспечивается содержанием и критериями оценки, в качестве которых выступают планируемые результаты обучения, выраженные в </w:t>
      </w:r>
      <w:proofErr w:type="spellStart"/>
      <w:r w:rsidRPr="007E29D1">
        <w:rPr>
          <w:rFonts w:ascii="Times New Roman" w:hAnsi="Times New Roman"/>
          <w:sz w:val="24"/>
          <w:szCs w:val="24"/>
          <w:lang w:eastAsia="ru-RU"/>
        </w:rPr>
        <w:t>деятельностной</w:t>
      </w:r>
      <w:proofErr w:type="spellEnd"/>
      <w:r w:rsidRPr="007E29D1">
        <w:rPr>
          <w:rFonts w:ascii="Times New Roman" w:hAnsi="Times New Roman"/>
          <w:sz w:val="24"/>
          <w:szCs w:val="24"/>
          <w:lang w:eastAsia="ru-RU"/>
        </w:rPr>
        <w:t xml:space="preserve"> форме.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E29D1">
        <w:rPr>
          <w:rFonts w:ascii="Times New Roman" w:hAnsi="Times New Roman"/>
          <w:b/>
          <w:bCs/>
          <w:sz w:val="24"/>
          <w:szCs w:val="24"/>
        </w:rPr>
        <w:t xml:space="preserve">Уровневый подход </w:t>
      </w:r>
      <w:r w:rsidRPr="007E29D1">
        <w:rPr>
          <w:rFonts w:ascii="Times New Roman" w:hAnsi="Times New Roman"/>
          <w:bCs/>
          <w:sz w:val="24"/>
          <w:szCs w:val="24"/>
        </w:rPr>
        <w:t xml:space="preserve">служит важнейшей основой для организации индивидуальной работы с учащимися. </w:t>
      </w:r>
      <w:r w:rsidRPr="007E29D1">
        <w:rPr>
          <w:rFonts w:ascii="Times New Roman" w:hAnsi="Times New Roman"/>
          <w:sz w:val="24"/>
          <w:szCs w:val="24"/>
        </w:rPr>
        <w:t xml:space="preserve">Он реализуется как по отношению </w:t>
      </w:r>
      <w:r w:rsidRPr="007E29D1">
        <w:rPr>
          <w:rFonts w:ascii="Times New Roman" w:hAnsi="Times New Roman"/>
          <w:bCs/>
          <w:sz w:val="24"/>
          <w:szCs w:val="24"/>
        </w:rPr>
        <w:t>к содержанию оценки, так и к представлению и интерпретации результатов измерений.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E29D1">
        <w:rPr>
          <w:rFonts w:ascii="Times New Roman" w:hAnsi="Times New Roman"/>
          <w:b/>
          <w:bCs/>
          <w:sz w:val="24"/>
          <w:szCs w:val="24"/>
        </w:rPr>
        <w:t xml:space="preserve">Уровневый подход к содержанию оценки </w:t>
      </w:r>
      <w:r w:rsidRPr="007E29D1">
        <w:rPr>
          <w:rFonts w:ascii="Times New Roman" w:hAnsi="Times New Roman"/>
          <w:bCs/>
          <w:sz w:val="24"/>
          <w:szCs w:val="24"/>
        </w:rPr>
        <w:t xml:space="preserve">обеспечивается структурой планируемых результатов, в которых выделены три блока: общецелевой, «Выпускник научится» и «Выпускник получит возможность научиться». </w:t>
      </w:r>
      <w:r w:rsidRPr="007E29D1">
        <w:rPr>
          <w:rFonts w:ascii="Times New Roman" w:hAnsi="Times New Roman"/>
          <w:sz w:val="24"/>
          <w:szCs w:val="24"/>
        </w:rPr>
        <w:t xml:space="preserve">Достижение планируемых результатов, отнесенных к блоку «Выпускник научится», выносится на итоговую оценку, которая может осуществляться как в ходе обучения, так и в конце обучения, в том числе – в форме государственной итоговой аттестации. </w:t>
      </w:r>
      <w:r w:rsidRPr="007E29D1">
        <w:rPr>
          <w:rFonts w:ascii="Times New Roman" w:hAnsi="Times New Roman"/>
          <w:bCs/>
          <w:sz w:val="24"/>
          <w:szCs w:val="24"/>
        </w:rPr>
        <w:t>Процедуры внутри школьного мониторинга (в том числе, для аттестации педагогических кадров и оценки деятельности образовательной организации) строятся на</w:t>
      </w:r>
      <w:r w:rsidRPr="007E29D1">
        <w:rPr>
          <w:rFonts w:ascii="Times New Roman" w:hAnsi="Times New Roman"/>
          <w:sz w:val="24"/>
          <w:szCs w:val="24"/>
        </w:rPr>
        <w:t xml:space="preserve"> планируемых результатах, представленных в блоках «Выпускник научится» и </w:t>
      </w:r>
      <w:r w:rsidRPr="007E29D1">
        <w:rPr>
          <w:rFonts w:ascii="Times New Roman" w:hAnsi="Times New Roman"/>
          <w:bCs/>
          <w:sz w:val="24"/>
          <w:szCs w:val="24"/>
        </w:rPr>
        <w:t>«Выпускник получит возможность научиться». Процедуры независимой оценки качества образования и мониторинговых исследований различного уровня опираются на планируемые результаты, представленные во всех трёх блоках.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E29D1">
        <w:rPr>
          <w:rFonts w:ascii="Times New Roman" w:hAnsi="Times New Roman"/>
          <w:b/>
          <w:bCs/>
          <w:sz w:val="24"/>
          <w:szCs w:val="24"/>
        </w:rPr>
        <w:t xml:space="preserve">Уровневый подход к представлению и интерпретации результатов </w:t>
      </w:r>
      <w:r w:rsidRPr="007E29D1">
        <w:rPr>
          <w:rFonts w:ascii="Times New Roman" w:hAnsi="Times New Roman"/>
          <w:bCs/>
          <w:sz w:val="24"/>
          <w:szCs w:val="24"/>
        </w:rPr>
        <w:t xml:space="preserve">реализуется за счет фиксации различных уровней достижения </w:t>
      </w:r>
      <w:proofErr w:type="gramStart"/>
      <w:r w:rsidRPr="007E29D1">
        <w:rPr>
          <w:rFonts w:ascii="Times New Roman" w:hAnsi="Times New Roman"/>
          <w:bCs/>
          <w:sz w:val="24"/>
          <w:szCs w:val="24"/>
        </w:rPr>
        <w:t>обучающимися</w:t>
      </w:r>
      <w:proofErr w:type="gramEnd"/>
      <w:r w:rsidRPr="007E29D1">
        <w:rPr>
          <w:rFonts w:ascii="Times New Roman" w:hAnsi="Times New Roman"/>
          <w:bCs/>
          <w:sz w:val="24"/>
          <w:szCs w:val="24"/>
        </w:rPr>
        <w:t xml:space="preserve"> планируемых </w:t>
      </w:r>
      <w:r w:rsidRPr="007E29D1">
        <w:rPr>
          <w:rFonts w:ascii="Times New Roman" w:hAnsi="Times New Roman"/>
          <w:bCs/>
          <w:sz w:val="24"/>
          <w:szCs w:val="24"/>
        </w:rPr>
        <w:lastRenderedPageBreak/>
        <w:t xml:space="preserve">результатов: базового уровня и уровней выше и ниже базового. Достижение базового уровня свидетельствует о способности </w:t>
      </w:r>
      <w:proofErr w:type="gramStart"/>
      <w:r w:rsidRPr="007E29D1">
        <w:rPr>
          <w:rFonts w:ascii="Times New Roman" w:hAnsi="Times New Roman"/>
          <w:bCs/>
          <w:sz w:val="24"/>
          <w:szCs w:val="24"/>
        </w:rPr>
        <w:t>обучающихся</w:t>
      </w:r>
      <w:proofErr w:type="gramEnd"/>
      <w:r w:rsidRPr="007E29D1">
        <w:rPr>
          <w:rFonts w:ascii="Times New Roman" w:hAnsi="Times New Roman"/>
          <w:bCs/>
          <w:sz w:val="24"/>
          <w:szCs w:val="24"/>
        </w:rPr>
        <w:t xml:space="preserve"> решать типовые учебные задачи, целенаправленно отрабатываемые со всеми учащимися в ходе учебного процесса. </w:t>
      </w:r>
      <w:r w:rsidRPr="007E29D1">
        <w:rPr>
          <w:rFonts w:ascii="Times New Roman" w:hAnsi="Times New Roman"/>
          <w:sz w:val="24"/>
          <w:szCs w:val="24"/>
        </w:rPr>
        <w:t>Овладение базовым уровнем является достаточным для продолжения обучения и усвоения последующего материала.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bCs/>
          <w:sz w:val="24"/>
          <w:szCs w:val="24"/>
          <w:lang w:eastAsia="ru-RU"/>
        </w:rPr>
        <w:t>Комплексный подход</w:t>
      </w:r>
      <w:r w:rsidRPr="007E29D1">
        <w:rPr>
          <w:rFonts w:ascii="Times New Roman" w:hAnsi="Times New Roman"/>
          <w:bCs/>
          <w:sz w:val="24"/>
          <w:szCs w:val="24"/>
          <w:lang w:eastAsia="ru-RU"/>
        </w:rPr>
        <w:t xml:space="preserve"> к оценке образовательных достижений реализуется путём</w:t>
      </w:r>
    </w:p>
    <w:p w:rsidR="008566D0" w:rsidRPr="007E29D1" w:rsidRDefault="008566D0" w:rsidP="007E29D1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E29D1">
        <w:rPr>
          <w:rFonts w:ascii="Times New Roman" w:hAnsi="Times New Roman"/>
          <w:bCs/>
          <w:sz w:val="24"/>
          <w:szCs w:val="24"/>
          <w:lang w:eastAsia="ru-RU"/>
        </w:rPr>
        <w:t>оценки трёх групп результатов: предметных, личностных, мета предметных (регулятивных, коммуникативных и познавательных универсальных учебных действий);</w:t>
      </w:r>
    </w:p>
    <w:p w:rsidR="008566D0" w:rsidRPr="007E29D1" w:rsidRDefault="008566D0" w:rsidP="007E29D1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E29D1">
        <w:rPr>
          <w:rFonts w:ascii="Times New Roman" w:hAnsi="Times New Roman"/>
          <w:bCs/>
          <w:sz w:val="24"/>
          <w:szCs w:val="24"/>
          <w:lang w:eastAsia="ru-RU"/>
        </w:rPr>
        <w:t>использования комплекса оценочных процедур (стартовой, текущей, тематической, промежуточной) как основы для оценки динамики индивидуальных образовательных достижений (индивидуального прогресса) и для итоговой оценки;</w:t>
      </w:r>
    </w:p>
    <w:p w:rsidR="008566D0" w:rsidRPr="007E29D1" w:rsidRDefault="008566D0" w:rsidP="007E29D1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E29D1">
        <w:rPr>
          <w:rFonts w:ascii="Times New Roman" w:hAnsi="Times New Roman"/>
          <w:bCs/>
          <w:sz w:val="24"/>
          <w:szCs w:val="24"/>
          <w:lang w:eastAsia="ru-RU"/>
        </w:rPr>
        <w:t>использования контекстной информации (об особенностях обучающихся, условиях и процессе обучения и др.) для интерпретации полученных результатов в целях управления качеством образования;</w:t>
      </w:r>
    </w:p>
    <w:p w:rsidR="008566D0" w:rsidRPr="008B2EF0" w:rsidRDefault="008566D0" w:rsidP="008B2EF0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использования разнообразных методов и форм оценки, взаимно дополняющих друг друга (стандартизированных устных и письменных работ, проектов, практических работ, самооценки, наблюдения и др.).</w:t>
      </w:r>
    </w:p>
    <w:p w:rsidR="008566D0" w:rsidRPr="008B2EF0" w:rsidRDefault="008566D0" w:rsidP="008B2EF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E29D1">
        <w:rPr>
          <w:rFonts w:ascii="Times New Roman" w:hAnsi="Times New Roman"/>
          <w:b/>
          <w:sz w:val="24"/>
          <w:szCs w:val="24"/>
        </w:rPr>
        <w:t xml:space="preserve">Особенности оценки личностных, </w:t>
      </w:r>
      <w:proofErr w:type="spellStart"/>
      <w:r w:rsidRPr="007E29D1">
        <w:rPr>
          <w:rFonts w:ascii="Times New Roman" w:hAnsi="Times New Roman"/>
          <w:b/>
          <w:sz w:val="24"/>
          <w:szCs w:val="24"/>
        </w:rPr>
        <w:t>метапредметных</w:t>
      </w:r>
      <w:proofErr w:type="spellEnd"/>
      <w:r w:rsidRPr="007E29D1">
        <w:rPr>
          <w:rFonts w:ascii="Times New Roman" w:hAnsi="Times New Roman"/>
          <w:b/>
          <w:sz w:val="24"/>
          <w:szCs w:val="24"/>
        </w:rPr>
        <w:t xml:space="preserve"> и предметных результатов.</w:t>
      </w:r>
    </w:p>
    <w:p w:rsidR="008566D0" w:rsidRPr="007E29D1" w:rsidRDefault="008566D0" w:rsidP="007E29D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E29D1">
        <w:rPr>
          <w:rFonts w:ascii="Times New Roman" w:hAnsi="Times New Roman"/>
          <w:b/>
          <w:sz w:val="24"/>
          <w:szCs w:val="24"/>
        </w:rPr>
        <w:t>Особенности оценки личностных результатов</w:t>
      </w:r>
    </w:p>
    <w:p w:rsidR="008566D0" w:rsidRPr="007E29D1" w:rsidRDefault="008566D0" w:rsidP="007E29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Формирование личностных результатов обеспечивается в ходе реализации всех компонентов образовательного процесса, включая внеурочную деятельность.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7E29D1">
        <w:rPr>
          <w:rFonts w:ascii="Times New Roman" w:hAnsi="Times New Roman"/>
          <w:bCs/>
          <w:iCs/>
          <w:sz w:val="24"/>
          <w:szCs w:val="24"/>
        </w:rPr>
        <w:t xml:space="preserve">Основным объектом оценки личностных результатов в основной школе служит </w:t>
      </w:r>
      <w:proofErr w:type="spellStart"/>
      <w:r w:rsidRPr="007E29D1">
        <w:rPr>
          <w:rFonts w:ascii="Times New Roman" w:hAnsi="Times New Roman"/>
          <w:bCs/>
          <w:iCs/>
          <w:sz w:val="24"/>
          <w:szCs w:val="24"/>
        </w:rPr>
        <w:t>сформированность</w:t>
      </w:r>
      <w:proofErr w:type="spellEnd"/>
      <w:r w:rsidRPr="007E29D1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7E29D1">
        <w:rPr>
          <w:rFonts w:ascii="Times New Roman" w:hAnsi="Times New Roman"/>
          <w:sz w:val="24"/>
          <w:szCs w:val="24"/>
        </w:rPr>
        <w:t xml:space="preserve">универсальных учебных действий, включаемых в следующие три основных </w:t>
      </w:r>
      <w:r w:rsidRPr="007E29D1">
        <w:rPr>
          <w:rFonts w:ascii="Times New Roman" w:hAnsi="Times New Roman"/>
          <w:bCs/>
          <w:iCs/>
          <w:sz w:val="24"/>
          <w:szCs w:val="24"/>
        </w:rPr>
        <w:t xml:space="preserve"> блока: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1) </w:t>
      </w:r>
      <w:proofErr w:type="spellStart"/>
      <w:r w:rsidRPr="007E29D1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основ гражданской идентичности личности;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2) </w:t>
      </w:r>
      <w:proofErr w:type="spellStart"/>
      <w:r w:rsidRPr="007E29D1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индивидуальной учебной самостоятельности, включая умение строить жизненные профессиональные планы с учетом конкретных перспектив социального развития;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3) </w:t>
      </w:r>
      <w:proofErr w:type="spellStart"/>
      <w:r w:rsidRPr="007E29D1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социальных компетенций, включая ценностно-смысловые установки и моральные нормы, опыт социальных и межличностных отношений, правосознание.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В соответствии с требованиями ФГОС достижение личностных результатов </w:t>
      </w:r>
      <w:r w:rsidRPr="007E29D1">
        <w:rPr>
          <w:rFonts w:ascii="Times New Roman" w:hAnsi="Times New Roman"/>
          <w:sz w:val="24"/>
          <w:szCs w:val="24"/>
          <w:u w:val="single"/>
        </w:rPr>
        <w:t>не выносится</w:t>
      </w:r>
      <w:r w:rsidRPr="007E29D1">
        <w:rPr>
          <w:rFonts w:ascii="Times New Roman" w:hAnsi="Times New Roman"/>
          <w:sz w:val="24"/>
          <w:szCs w:val="24"/>
        </w:rPr>
        <w:t xml:space="preserve"> на итоговую оценку обучающихся, а является предметом оценки эффективности </w:t>
      </w:r>
      <w:proofErr w:type="spellStart"/>
      <w:r w:rsidRPr="007E29D1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-образовательной деятельности образовательной организации и образовательных систем разного уровня. </w:t>
      </w:r>
      <w:r w:rsidRPr="007E29D1">
        <w:rPr>
          <w:rFonts w:ascii="Times New Roman" w:hAnsi="Times New Roman"/>
          <w:bCs/>
          <w:iCs/>
          <w:sz w:val="24"/>
          <w:szCs w:val="24"/>
        </w:rPr>
        <w:t xml:space="preserve">Поэтому оценка </w:t>
      </w:r>
      <w:r w:rsidRPr="007E29D1">
        <w:rPr>
          <w:rFonts w:ascii="Times New Roman" w:hAnsi="Times New Roman"/>
          <w:sz w:val="24"/>
          <w:szCs w:val="24"/>
        </w:rPr>
        <w:t xml:space="preserve">этих результатов образовательной деятельности осуществляется в ходе </w:t>
      </w:r>
      <w:r w:rsidRPr="007E29D1">
        <w:rPr>
          <w:rFonts w:ascii="Times New Roman" w:hAnsi="Times New Roman"/>
          <w:sz w:val="24"/>
          <w:szCs w:val="24"/>
          <w:u w:val="single"/>
        </w:rPr>
        <w:t xml:space="preserve">внешних </w:t>
      </w:r>
      <w:r w:rsidRPr="007E29D1">
        <w:rPr>
          <w:rFonts w:ascii="Times New Roman" w:hAnsi="Times New Roman"/>
          <w:sz w:val="24"/>
          <w:szCs w:val="24"/>
        </w:rPr>
        <w:t>не персонифицированных мониторинговых исследований.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психолого-педагогической диагностики.</w:t>
      </w:r>
    </w:p>
    <w:p w:rsidR="008566D0" w:rsidRPr="007E29D1" w:rsidRDefault="008566D0" w:rsidP="007E29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Во внутри школьном мониторинге в целях оптимизации личностного развития учащихся возможна оценка </w:t>
      </w:r>
      <w:proofErr w:type="spellStart"/>
      <w:r w:rsidRPr="007E29D1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отдельных личностных результатов, проявляющихся </w:t>
      </w:r>
      <w:proofErr w:type="gramStart"/>
      <w:r w:rsidRPr="007E29D1">
        <w:rPr>
          <w:rFonts w:ascii="Times New Roman" w:hAnsi="Times New Roman"/>
          <w:sz w:val="24"/>
          <w:szCs w:val="24"/>
        </w:rPr>
        <w:t>в</w:t>
      </w:r>
      <w:proofErr w:type="gramEnd"/>
      <w:r w:rsidRPr="007E29D1">
        <w:rPr>
          <w:rFonts w:ascii="Times New Roman" w:hAnsi="Times New Roman"/>
          <w:sz w:val="24"/>
          <w:szCs w:val="24"/>
        </w:rPr>
        <w:t>:</w:t>
      </w:r>
    </w:p>
    <w:p w:rsidR="008566D0" w:rsidRDefault="008566D0" w:rsidP="007E29D1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E29D1">
        <w:rPr>
          <w:rFonts w:ascii="Times New Roman" w:hAnsi="Times New Roman"/>
          <w:sz w:val="24"/>
          <w:szCs w:val="24"/>
        </w:rPr>
        <w:t>соблюдении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норм и правил поведения, принятых в школе </w:t>
      </w:r>
    </w:p>
    <w:p w:rsidR="008566D0" w:rsidRPr="007E29D1" w:rsidRDefault="008566D0" w:rsidP="007E29D1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7E29D1">
        <w:rPr>
          <w:rFonts w:ascii="Times New Roman" w:hAnsi="Times New Roman"/>
          <w:sz w:val="24"/>
          <w:szCs w:val="24"/>
        </w:rPr>
        <w:t>(согласно Уставу МКОУ Гаевской ООШ);</w:t>
      </w:r>
    </w:p>
    <w:p w:rsidR="008566D0" w:rsidRPr="007E29D1" w:rsidRDefault="008566D0" w:rsidP="007E29D1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E29D1">
        <w:rPr>
          <w:rFonts w:ascii="Times New Roman" w:hAnsi="Times New Roman"/>
          <w:sz w:val="24"/>
          <w:szCs w:val="24"/>
        </w:rPr>
        <w:t>участии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в общественной жизни образовательной организации, ближайшего социального окружения, страны, общественно-полезной деятельности;</w:t>
      </w:r>
    </w:p>
    <w:p w:rsidR="008566D0" w:rsidRPr="007E29D1" w:rsidRDefault="008566D0" w:rsidP="007E29D1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ответственности за результаты обучения;</w:t>
      </w:r>
    </w:p>
    <w:p w:rsidR="008566D0" w:rsidRPr="007E29D1" w:rsidRDefault="008566D0" w:rsidP="007E29D1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готовности и способности делать осознанный выбор своей образовательной траектории, в том числе выбор профессии;</w:t>
      </w:r>
    </w:p>
    <w:p w:rsidR="008566D0" w:rsidRPr="007E29D1" w:rsidRDefault="008566D0" w:rsidP="007E29D1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ценностно-смысловых </w:t>
      </w:r>
      <w:proofErr w:type="gramStart"/>
      <w:r w:rsidRPr="007E29D1">
        <w:rPr>
          <w:rFonts w:ascii="Times New Roman" w:hAnsi="Times New Roman"/>
          <w:sz w:val="24"/>
          <w:szCs w:val="24"/>
        </w:rPr>
        <w:t>установках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обучающихся, формируемых средствами различных предметов в рамках системы общего образования.</w:t>
      </w:r>
    </w:p>
    <w:p w:rsidR="008566D0" w:rsidRPr="008B2EF0" w:rsidRDefault="008566D0" w:rsidP="008B2EF0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Внутри школьный мониторинг организуется школы и осуществляется классным </w:t>
      </w:r>
      <w:r w:rsidRPr="007E29D1">
        <w:rPr>
          <w:rFonts w:ascii="Times New Roman" w:hAnsi="Times New Roman"/>
          <w:sz w:val="24"/>
          <w:szCs w:val="24"/>
        </w:rPr>
        <w:tab/>
        <w:t xml:space="preserve">руководителем </w:t>
      </w:r>
      <w:r w:rsidRPr="007E29D1">
        <w:rPr>
          <w:rFonts w:ascii="Times New Roman" w:hAnsi="Times New Roman"/>
          <w:sz w:val="24"/>
          <w:szCs w:val="24"/>
        </w:rPr>
        <w:tab/>
        <w:t xml:space="preserve">преимущественно </w:t>
      </w:r>
      <w:r w:rsidRPr="007E29D1">
        <w:rPr>
          <w:rFonts w:ascii="Times New Roman" w:hAnsi="Times New Roman"/>
          <w:sz w:val="24"/>
          <w:szCs w:val="24"/>
        </w:rPr>
        <w:lastRenderedPageBreak/>
        <w:t>наосновеежедневныхнаблюденийвходеучебныхзанятийивнеурочнойдеятельности</w:t>
      </w:r>
      <w:proofErr w:type="gramStart"/>
      <w:r w:rsidRPr="007E29D1">
        <w:rPr>
          <w:rFonts w:ascii="Times New Roman" w:hAnsi="Times New Roman"/>
          <w:sz w:val="24"/>
          <w:szCs w:val="24"/>
        </w:rPr>
        <w:t>,к</w:t>
      </w:r>
      <w:proofErr w:type="gramEnd"/>
      <w:r w:rsidRPr="007E29D1">
        <w:rPr>
          <w:rFonts w:ascii="Times New Roman" w:hAnsi="Times New Roman"/>
          <w:sz w:val="24"/>
          <w:szCs w:val="24"/>
        </w:rPr>
        <w:t>оторые обобщаютсявконцеучебногогодаипредставляютсяввидехарактеристикипоформе,установленной</w:t>
      </w:r>
      <w:r w:rsidRPr="007E29D1">
        <w:rPr>
          <w:rFonts w:ascii="Times New Roman" w:hAnsi="Times New Roman"/>
          <w:sz w:val="24"/>
          <w:szCs w:val="24"/>
        </w:rPr>
        <w:tab/>
        <w:t xml:space="preserve">школой. Любое использование данных, полученных   </w:t>
      </w:r>
      <w:r w:rsidRPr="007E29D1">
        <w:rPr>
          <w:rFonts w:ascii="Times New Roman" w:hAnsi="Times New Roman"/>
          <w:sz w:val="24"/>
          <w:szCs w:val="24"/>
        </w:rPr>
        <w:tab/>
        <w:t xml:space="preserve">входе мониторинговых исследований, возможно только в соответствии с Федеральным законом от 17.07.2006 №152-ФЗ </w:t>
      </w:r>
      <w:r w:rsidRPr="007E29D1">
        <w:rPr>
          <w:rFonts w:ascii="Times New Roman" w:hAnsi="Times New Roman"/>
          <w:spacing w:val="-4"/>
          <w:sz w:val="24"/>
          <w:szCs w:val="24"/>
        </w:rPr>
        <w:t xml:space="preserve">«О </w:t>
      </w:r>
      <w:r w:rsidRPr="007E29D1">
        <w:rPr>
          <w:rFonts w:ascii="Times New Roman" w:hAnsi="Times New Roman"/>
          <w:sz w:val="24"/>
          <w:szCs w:val="24"/>
        </w:rPr>
        <w:t>персональных данных ».</w:t>
      </w:r>
    </w:p>
    <w:p w:rsidR="008566D0" w:rsidRPr="007E29D1" w:rsidRDefault="008566D0" w:rsidP="007E29D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E29D1">
        <w:rPr>
          <w:rFonts w:ascii="Times New Roman" w:hAnsi="Times New Roman"/>
          <w:b/>
          <w:sz w:val="24"/>
          <w:szCs w:val="24"/>
        </w:rPr>
        <w:t xml:space="preserve">Особенности оценки </w:t>
      </w:r>
      <w:proofErr w:type="spellStart"/>
      <w:r w:rsidRPr="007E29D1">
        <w:rPr>
          <w:rFonts w:ascii="Times New Roman" w:hAnsi="Times New Roman"/>
          <w:b/>
          <w:sz w:val="24"/>
          <w:szCs w:val="24"/>
        </w:rPr>
        <w:t>метапредметных</w:t>
      </w:r>
      <w:proofErr w:type="spellEnd"/>
      <w:r w:rsidRPr="007E29D1">
        <w:rPr>
          <w:rFonts w:ascii="Times New Roman" w:hAnsi="Times New Roman"/>
          <w:b/>
          <w:sz w:val="24"/>
          <w:szCs w:val="24"/>
        </w:rPr>
        <w:t xml:space="preserve"> результатов</w:t>
      </w:r>
    </w:p>
    <w:p w:rsidR="008566D0" w:rsidRPr="007E29D1" w:rsidRDefault="008566D0" w:rsidP="007E29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Оценка мета предметных результатов </w:t>
      </w:r>
      <w:r w:rsidRPr="007E29D1">
        <w:rPr>
          <w:rFonts w:ascii="Times New Roman" w:hAnsi="Times New Roman"/>
          <w:bCs/>
          <w:sz w:val="24"/>
          <w:szCs w:val="24"/>
        </w:rPr>
        <w:t xml:space="preserve">представляет собой оценку достижения </w:t>
      </w:r>
      <w:r w:rsidRPr="007E29D1">
        <w:rPr>
          <w:rFonts w:ascii="Times New Roman" w:hAnsi="Times New Roman"/>
          <w:sz w:val="24"/>
          <w:szCs w:val="24"/>
        </w:rPr>
        <w:t>планируемых результатов освоения основной образовательной программы, которые представлены в междисциплинарной программе формирования универсальных учебных действий (разделы «Регулятивные универсальные учебные действия», «Коммуникативные универсальные учебные действия», «Познавательные универсальные учебные действия»). Формирование мета предметных результатов обеспечивается за счёт всех учебных предметов и внеурочной деятельности.</w:t>
      </w:r>
    </w:p>
    <w:p w:rsidR="008566D0" w:rsidRPr="007E29D1" w:rsidRDefault="008566D0" w:rsidP="007E29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bCs/>
          <w:iCs/>
          <w:sz w:val="24"/>
          <w:szCs w:val="24"/>
        </w:rPr>
        <w:t xml:space="preserve">Основным </w:t>
      </w:r>
      <w:r w:rsidRPr="007E29D1">
        <w:rPr>
          <w:rFonts w:ascii="Times New Roman" w:hAnsi="Times New Roman"/>
          <w:b/>
          <w:bCs/>
          <w:iCs/>
          <w:sz w:val="24"/>
          <w:szCs w:val="24"/>
        </w:rPr>
        <w:t>объектом и предметом</w:t>
      </w:r>
      <w:r w:rsidRPr="007E29D1">
        <w:rPr>
          <w:rFonts w:ascii="Times New Roman" w:hAnsi="Times New Roman"/>
          <w:bCs/>
          <w:iCs/>
          <w:sz w:val="24"/>
          <w:szCs w:val="24"/>
        </w:rPr>
        <w:t xml:space="preserve"> оценки мета предметных результатов являются</w:t>
      </w:r>
      <w:r w:rsidRPr="007E29D1">
        <w:rPr>
          <w:rFonts w:ascii="Times New Roman" w:hAnsi="Times New Roman"/>
          <w:sz w:val="24"/>
          <w:szCs w:val="24"/>
        </w:rPr>
        <w:t>:</w:t>
      </w:r>
    </w:p>
    <w:p w:rsidR="008566D0" w:rsidRPr="007E29D1" w:rsidRDefault="008566D0" w:rsidP="007E29D1">
      <w:pPr>
        <w:numPr>
          <w:ilvl w:val="0"/>
          <w:numId w:val="37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способность и готовность к освоению систематических знаний, их самостоятельному пополнению, переносу и интеграции;</w:t>
      </w:r>
    </w:p>
    <w:p w:rsidR="008566D0" w:rsidRPr="007E29D1" w:rsidRDefault="008566D0" w:rsidP="007E29D1">
      <w:pPr>
        <w:numPr>
          <w:ilvl w:val="0"/>
          <w:numId w:val="37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способность работать с информацией;</w:t>
      </w:r>
    </w:p>
    <w:p w:rsidR="008566D0" w:rsidRPr="007E29D1" w:rsidRDefault="008566D0" w:rsidP="007E29D1">
      <w:pPr>
        <w:numPr>
          <w:ilvl w:val="0"/>
          <w:numId w:val="37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способность к сотрудничеству и коммуникации;</w:t>
      </w:r>
    </w:p>
    <w:p w:rsidR="008566D0" w:rsidRPr="007E29D1" w:rsidRDefault="008566D0" w:rsidP="007E29D1">
      <w:pPr>
        <w:numPr>
          <w:ilvl w:val="0"/>
          <w:numId w:val="37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способность к решению личностно и социально значимых проблем и воплощению найденных решений в практику;</w:t>
      </w:r>
    </w:p>
    <w:p w:rsidR="008566D0" w:rsidRPr="007E29D1" w:rsidRDefault="008566D0" w:rsidP="007E29D1">
      <w:pPr>
        <w:numPr>
          <w:ilvl w:val="0"/>
          <w:numId w:val="37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способность и готовность к использованию ИКТ в целях обучения и развития;</w:t>
      </w:r>
    </w:p>
    <w:p w:rsidR="008566D0" w:rsidRPr="007E29D1" w:rsidRDefault="008566D0" w:rsidP="007E29D1">
      <w:pPr>
        <w:numPr>
          <w:ilvl w:val="0"/>
          <w:numId w:val="37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способность к самоорганизации, </w:t>
      </w:r>
      <w:proofErr w:type="spellStart"/>
      <w:r w:rsidRPr="007E29D1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и рефлексии.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Оценка достижения мета предметных результатов осуществляется администрацией школы в ходе </w:t>
      </w:r>
      <w:r w:rsidRPr="007E29D1">
        <w:rPr>
          <w:rFonts w:ascii="Times New Roman" w:hAnsi="Times New Roman"/>
          <w:b/>
          <w:sz w:val="24"/>
          <w:szCs w:val="24"/>
        </w:rPr>
        <w:t>внутри школьного мониторинга</w:t>
      </w:r>
      <w:r w:rsidRPr="007E29D1">
        <w:rPr>
          <w:rFonts w:ascii="Times New Roman" w:hAnsi="Times New Roman"/>
          <w:sz w:val="24"/>
          <w:szCs w:val="24"/>
        </w:rPr>
        <w:t xml:space="preserve">. Содержание и периодичность внутри школьного мониторинга устанавливается решением педагогического совета. Инструментарий строится на </w:t>
      </w:r>
      <w:proofErr w:type="spellStart"/>
      <w:r w:rsidRPr="007E29D1">
        <w:rPr>
          <w:rFonts w:ascii="Times New Roman" w:hAnsi="Times New Roman"/>
          <w:sz w:val="24"/>
          <w:szCs w:val="24"/>
        </w:rPr>
        <w:t>межпредметной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основе и может включать диагностические материалы по оценке читательской грамотности, ИК</w:t>
      </w:r>
      <w:proofErr w:type="gramStart"/>
      <w:r w:rsidRPr="007E29D1">
        <w:rPr>
          <w:rFonts w:ascii="Times New Roman" w:hAnsi="Times New Roman"/>
          <w:sz w:val="24"/>
          <w:szCs w:val="24"/>
        </w:rPr>
        <w:t>Т-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компетентности, </w:t>
      </w:r>
      <w:proofErr w:type="spellStart"/>
      <w:r w:rsidRPr="007E29D1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регулятивных, коммуникативных и познавательных учебных действий</w:t>
      </w:r>
      <w:r w:rsidRPr="007E29D1">
        <w:rPr>
          <w:rFonts w:ascii="Times New Roman" w:hAnsi="Times New Roman"/>
          <w:i/>
          <w:sz w:val="24"/>
          <w:szCs w:val="24"/>
        </w:rPr>
        <w:t>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Наиболее адекватными формами оценки </w:t>
      </w:r>
    </w:p>
    <w:p w:rsidR="008566D0" w:rsidRPr="007E29D1" w:rsidRDefault="008566D0" w:rsidP="007E29D1">
      <w:pPr>
        <w:numPr>
          <w:ilvl w:val="0"/>
          <w:numId w:val="38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читательской грамотности служит письменная работа на </w:t>
      </w:r>
      <w:proofErr w:type="spellStart"/>
      <w:r w:rsidRPr="007E29D1">
        <w:rPr>
          <w:rFonts w:ascii="Times New Roman" w:hAnsi="Times New Roman"/>
          <w:sz w:val="24"/>
          <w:szCs w:val="24"/>
        </w:rPr>
        <w:t>межпредметной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основе;</w:t>
      </w:r>
    </w:p>
    <w:p w:rsidR="008566D0" w:rsidRPr="007E29D1" w:rsidRDefault="008566D0" w:rsidP="007E29D1">
      <w:pPr>
        <w:numPr>
          <w:ilvl w:val="0"/>
          <w:numId w:val="38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ИК</w:t>
      </w:r>
      <w:proofErr w:type="gramStart"/>
      <w:r w:rsidRPr="007E29D1">
        <w:rPr>
          <w:rFonts w:ascii="Times New Roman" w:hAnsi="Times New Roman"/>
          <w:sz w:val="24"/>
          <w:szCs w:val="24"/>
        </w:rPr>
        <w:t>Т-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компетентности – практическая работа в сочетании с письменной (компьютеризованной) частью;</w:t>
      </w:r>
    </w:p>
    <w:p w:rsidR="008566D0" w:rsidRPr="007E29D1" w:rsidRDefault="008566D0" w:rsidP="007E29D1">
      <w:pPr>
        <w:numPr>
          <w:ilvl w:val="0"/>
          <w:numId w:val="38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E29D1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регулятивных, коммуникативных и познавательных учебных действий – наблюдение за ходом выполнения групповых и индивидуальных учебных исследований и проектов.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Каждый из перечисленных видов диагностик проводится с периодичностью не менее</w:t>
      </w:r>
      <w:proofErr w:type="gramStart"/>
      <w:r w:rsidRPr="007E29D1">
        <w:rPr>
          <w:rFonts w:ascii="Times New Roman" w:hAnsi="Times New Roman"/>
          <w:sz w:val="24"/>
          <w:szCs w:val="24"/>
        </w:rPr>
        <w:t>,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чем один раз в два года.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Для оценки </w:t>
      </w:r>
      <w:proofErr w:type="spellStart"/>
      <w:r w:rsidRPr="007E29D1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29D1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результатов (смыслового чтения и работы с информацией) проводится комплексная работа (включающая предметы математика, русский язык, история, обществознание, биология, география) используется пособие: </w:t>
      </w:r>
      <w:proofErr w:type="spellStart"/>
      <w:r w:rsidRPr="007E29D1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результаты. Стандартизированные материалы для промежуточной аттестации: 5 класс. 6 класс</w:t>
      </w:r>
      <w:proofErr w:type="gramStart"/>
      <w:r w:rsidRPr="007E29D1">
        <w:rPr>
          <w:rFonts w:ascii="Times New Roman" w:hAnsi="Times New Roman"/>
          <w:sz w:val="24"/>
          <w:szCs w:val="24"/>
        </w:rPr>
        <w:t>.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7E29D1">
        <w:rPr>
          <w:rFonts w:ascii="Times New Roman" w:hAnsi="Times New Roman"/>
          <w:sz w:val="24"/>
          <w:szCs w:val="24"/>
        </w:rPr>
        <w:t>в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комплекте с электронным приложением). /Г.С. Ковалева и др. </w:t>
      </w:r>
      <w:proofErr w:type="gramStart"/>
      <w:r w:rsidRPr="007E29D1">
        <w:rPr>
          <w:rFonts w:ascii="Times New Roman" w:hAnsi="Times New Roman"/>
          <w:sz w:val="24"/>
          <w:szCs w:val="24"/>
        </w:rPr>
        <w:t>–М</w:t>
      </w:r>
      <w:proofErr w:type="gramEnd"/>
      <w:r w:rsidRPr="007E29D1">
        <w:rPr>
          <w:rFonts w:ascii="Times New Roman" w:hAnsi="Times New Roman"/>
          <w:sz w:val="24"/>
          <w:szCs w:val="24"/>
        </w:rPr>
        <w:t>.; СПб.: Просвещение, 2014.)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Основной процедурой </w:t>
      </w:r>
      <w:r w:rsidRPr="007E29D1">
        <w:rPr>
          <w:rFonts w:ascii="Times New Roman" w:hAnsi="Times New Roman"/>
          <w:b/>
          <w:sz w:val="24"/>
          <w:szCs w:val="24"/>
        </w:rPr>
        <w:t>итоговой оценки</w:t>
      </w:r>
      <w:r w:rsidRPr="007E29D1">
        <w:rPr>
          <w:rFonts w:ascii="Times New Roman" w:hAnsi="Times New Roman"/>
          <w:sz w:val="24"/>
          <w:szCs w:val="24"/>
        </w:rPr>
        <w:t xml:space="preserve"> достижения </w:t>
      </w:r>
      <w:proofErr w:type="spellStart"/>
      <w:r w:rsidRPr="007E29D1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результатов является </w:t>
      </w:r>
      <w:r w:rsidRPr="007E29D1">
        <w:rPr>
          <w:rFonts w:ascii="Times New Roman" w:hAnsi="Times New Roman"/>
          <w:b/>
          <w:sz w:val="24"/>
          <w:szCs w:val="24"/>
        </w:rPr>
        <w:t xml:space="preserve">защита итогового </w:t>
      </w:r>
      <w:proofErr w:type="gramStart"/>
      <w:r w:rsidRPr="007E29D1">
        <w:rPr>
          <w:rFonts w:ascii="Times New Roman" w:hAnsi="Times New Roman"/>
          <w:b/>
          <w:sz w:val="24"/>
          <w:szCs w:val="24"/>
        </w:rPr>
        <w:t>индивидуального проекта</w:t>
      </w:r>
      <w:proofErr w:type="gramEnd"/>
      <w:r w:rsidRPr="007E29D1">
        <w:rPr>
          <w:rFonts w:ascii="Times New Roman" w:hAnsi="Times New Roman"/>
          <w:sz w:val="24"/>
          <w:szCs w:val="24"/>
        </w:rPr>
        <w:t>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Итоговой проект представляет собой учебный проект,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и/или видов деятельности и способность проектировать и осуществлять целесообразную и результативную деятельность (учебно-познавательную, конструкторскую, социальную, художественно-творческую, иную).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lastRenderedPageBreak/>
        <w:t>Результатом (продуктом) проектной деятельности может быть любая из следующих работ: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а) письменная работа (эссе, реферат, аналитические материалы, обзорные материалы, отчёты о проведённых исследованиях, стендовый доклад и др.);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б) художественная творческая работ</w:t>
      </w:r>
      <w:proofErr w:type="gramStart"/>
      <w:r w:rsidRPr="007E29D1">
        <w:rPr>
          <w:rFonts w:ascii="Times New Roman" w:hAnsi="Times New Roman"/>
          <w:sz w:val="24"/>
          <w:szCs w:val="24"/>
        </w:rPr>
        <w:t>а(</w:t>
      </w:r>
      <w:proofErr w:type="gramEnd"/>
      <w:r w:rsidRPr="007E29D1">
        <w:rPr>
          <w:rFonts w:ascii="Times New Roman" w:hAnsi="Times New Roman"/>
          <w:sz w:val="24"/>
          <w:szCs w:val="24"/>
        </w:rPr>
        <w:t>в области литературы, музыки, изобразительного искусства, экранных искусств),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др.;</w:t>
      </w:r>
    </w:p>
    <w:p w:rsidR="008566D0" w:rsidRPr="007E29D1" w:rsidRDefault="008566D0" w:rsidP="007E29D1">
      <w:pPr>
        <w:tabs>
          <w:tab w:val="right" w:pos="957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в) материальный объект, макет, иное конструкторское изделие;</w:t>
      </w:r>
      <w:r w:rsidRPr="007E29D1">
        <w:rPr>
          <w:rFonts w:ascii="Times New Roman" w:hAnsi="Times New Roman"/>
          <w:sz w:val="24"/>
          <w:szCs w:val="24"/>
        </w:rPr>
        <w:tab/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г) отчётные материалы по социальному проекту, которые могут включать как тексты, так и мультимедийные продукты.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Требования к организации проектной деятельности, к содержанию и направленности проекта, а также критерии оценки проектной работы отражаются в Положении об учебно-исследовательской и проектной деятельности </w:t>
      </w:r>
      <w:proofErr w:type="gramStart"/>
      <w:r w:rsidRPr="007E29D1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7E29D1">
        <w:rPr>
          <w:rFonts w:ascii="Times New Roman" w:hAnsi="Times New Roman"/>
          <w:sz w:val="24"/>
          <w:szCs w:val="24"/>
        </w:rPr>
        <w:t>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Общим требованием ко всем работам является необходимость соблюдения норм и правил цитирования, ссылок на различные источники. В случае заимствования текста работы (плагиата) без указания ссылок на источник, проект к защите не допускается.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Защита проекта осуществляется в процессе специально организованной деятельности комиссии школы или на школьной конференции. 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Результаты выполнения проекта оцениваются по итогам рассмотрения комиссией представленного продукта с краткой пояснительной запиской, презентации обучающегося и отзыва руководителя.</w:t>
      </w:r>
    </w:p>
    <w:p w:rsidR="008566D0" w:rsidRPr="007E29D1" w:rsidRDefault="008566D0" w:rsidP="007E29D1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         Результаты выполнения проекта оцениваются по итогам рассмотрения комиссией представленного продукта с краткой пояснительной запиской, презентации обучающегося и отзыва руководителя.</w:t>
      </w:r>
      <w:r w:rsidRPr="007E29D1">
        <w:rPr>
          <w:rFonts w:ascii="Times New Roman" w:hAnsi="Times New Roman"/>
          <w:sz w:val="24"/>
          <w:szCs w:val="24"/>
        </w:rPr>
        <w:tab/>
      </w:r>
      <w:r w:rsidRPr="007E29D1">
        <w:rPr>
          <w:rFonts w:ascii="Times New Roman" w:hAnsi="Times New Roman"/>
          <w:sz w:val="24"/>
          <w:szCs w:val="24"/>
        </w:rPr>
        <w:tab/>
      </w:r>
    </w:p>
    <w:p w:rsidR="008566D0" w:rsidRPr="007E29D1" w:rsidRDefault="008566D0" w:rsidP="007E29D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ab/>
      </w:r>
      <w:r w:rsidRPr="007E29D1">
        <w:rPr>
          <w:rFonts w:ascii="Times New Roman" w:hAnsi="Times New Roman"/>
          <w:b/>
          <w:sz w:val="24"/>
          <w:szCs w:val="24"/>
        </w:rPr>
        <w:t xml:space="preserve">Критерии оценки проектной работы </w:t>
      </w:r>
      <w:r w:rsidRPr="007E29D1">
        <w:rPr>
          <w:rFonts w:ascii="Times New Roman" w:hAnsi="Times New Roman"/>
          <w:sz w:val="24"/>
          <w:szCs w:val="24"/>
        </w:rPr>
        <w:t xml:space="preserve">разрабатываются с учётом целей и задач проектной деятельности на данном этапе образования. </w:t>
      </w:r>
      <w:proofErr w:type="gramStart"/>
      <w:r w:rsidRPr="007E29D1">
        <w:rPr>
          <w:rFonts w:ascii="Times New Roman" w:hAnsi="Times New Roman"/>
          <w:sz w:val="24"/>
          <w:szCs w:val="24"/>
        </w:rPr>
        <w:t>Индивидуальный проект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целесообразно оценивать по следующим критериям:</w:t>
      </w:r>
    </w:p>
    <w:p w:rsidR="008566D0" w:rsidRPr="007E29D1" w:rsidRDefault="008566D0" w:rsidP="007E29D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b/>
          <w:sz w:val="24"/>
          <w:szCs w:val="24"/>
        </w:rPr>
        <w:t xml:space="preserve">1. </w:t>
      </w:r>
      <w:proofErr w:type="gramStart"/>
      <w:r w:rsidRPr="007E29D1">
        <w:rPr>
          <w:rFonts w:ascii="Times New Roman" w:hAnsi="Times New Roman"/>
          <w:b/>
          <w:sz w:val="24"/>
          <w:szCs w:val="24"/>
        </w:rPr>
        <w:t>Способность к самостоятельному приобретению знаний и решению проблем,</w:t>
      </w:r>
      <w:r w:rsidRPr="007E29D1">
        <w:rPr>
          <w:rFonts w:ascii="Times New Roman" w:hAnsi="Times New Roman"/>
          <w:sz w:val="24"/>
          <w:szCs w:val="24"/>
        </w:rPr>
        <w:t xml:space="preserve"> проявляющаяся в умении поставить проблему и выбрать адекватные способы её решения, включая поиск и обработку информации, формулировку выводов и/или обоснование и реализацию/апробацию принятого решения, обоснование и создание модели, прогноза, модели, макета, объекта, творческого решения и т. п. Данный критерий в целом включает оценку </w:t>
      </w:r>
      <w:proofErr w:type="spellStart"/>
      <w:r w:rsidRPr="007E29D1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познавательных учебных действий.</w:t>
      </w:r>
      <w:proofErr w:type="gramEnd"/>
    </w:p>
    <w:p w:rsidR="008566D0" w:rsidRPr="007E29D1" w:rsidRDefault="008566D0" w:rsidP="007E29D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ab/>
      </w:r>
      <w:r w:rsidRPr="007E29D1">
        <w:rPr>
          <w:rFonts w:ascii="Times New Roman" w:hAnsi="Times New Roman"/>
          <w:b/>
          <w:sz w:val="24"/>
          <w:szCs w:val="24"/>
        </w:rPr>
        <w:t xml:space="preserve">2. </w:t>
      </w:r>
      <w:proofErr w:type="spellStart"/>
      <w:r w:rsidRPr="007E29D1">
        <w:rPr>
          <w:rFonts w:ascii="Times New Roman" w:hAnsi="Times New Roman"/>
          <w:b/>
          <w:sz w:val="24"/>
          <w:szCs w:val="24"/>
        </w:rPr>
        <w:t>Сформированность</w:t>
      </w:r>
      <w:proofErr w:type="spellEnd"/>
      <w:r w:rsidRPr="007E29D1">
        <w:rPr>
          <w:rFonts w:ascii="Times New Roman" w:hAnsi="Times New Roman"/>
          <w:b/>
          <w:sz w:val="24"/>
          <w:szCs w:val="24"/>
        </w:rPr>
        <w:t xml:space="preserve"> предметных знаний и способов действий, </w:t>
      </w:r>
      <w:proofErr w:type="gramStart"/>
      <w:r w:rsidRPr="007E29D1">
        <w:rPr>
          <w:rFonts w:ascii="Times New Roman" w:hAnsi="Times New Roman"/>
          <w:sz w:val="24"/>
          <w:szCs w:val="24"/>
        </w:rPr>
        <w:t>проявляющаяся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в умении раскрыть содержание работы, грамотно и обоснованно в соответствии с рассматриваемой проблемой/темой использовать имеющиеся знания и способы действий. </w:t>
      </w:r>
    </w:p>
    <w:p w:rsidR="008566D0" w:rsidRPr="007E29D1" w:rsidRDefault="008566D0" w:rsidP="007E29D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ab/>
      </w:r>
      <w:r w:rsidRPr="007E29D1">
        <w:rPr>
          <w:rFonts w:ascii="Times New Roman" w:hAnsi="Times New Roman"/>
          <w:b/>
          <w:sz w:val="24"/>
          <w:szCs w:val="24"/>
        </w:rPr>
        <w:t>3.Сформированность регулятивных действий</w:t>
      </w:r>
      <w:r w:rsidRPr="007E29D1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7E29D1">
        <w:rPr>
          <w:rFonts w:ascii="Times New Roman" w:hAnsi="Times New Roman"/>
          <w:sz w:val="24"/>
          <w:szCs w:val="24"/>
        </w:rPr>
        <w:t>проявляющаяся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в умении самостоятельно планировать и управлять своей познавательной деятельностью во времени, использовать ресурсные возможности для достижения целей, осуществлять выбор конструктивных стратегий в трудных ситуациях. </w:t>
      </w:r>
    </w:p>
    <w:p w:rsidR="008566D0" w:rsidRPr="007E29D1" w:rsidRDefault="008566D0" w:rsidP="007E29D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ab/>
      </w:r>
      <w:r w:rsidRPr="007E29D1">
        <w:rPr>
          <w:rFonts w:ascii="Times New Roman" w:hAnsi="Times New Roman"/>
          <w:b/>
          <w:sz w:val="24"/>
          <w:szCs w:val="24"/>
        </w:rPr>
        <w:t xml:space="preserve">4. </w:t>
      </w:r>
      <w:proofErr w:type="spellStart"/>
      <w:r w:rsidRPr="007E29D1">
        <w:rPr>
          <w:rFonts w:ascii="Times New Roman" w:hAnsi="Times New Roman"/>
          <w:b/>
          <w:sz w:val="24"/>
          <w:szCs w:val="24"/>
        </w:rPr>
        <w:t>Сформированность</w:t>
      </w:r>
      <w:proofErr w:type="spellEnd"/>
      <w:r w:rsidRPr="007E29D1">
        <w:rPr>
          <w:rFonts w:ascii="Times New Roman" w:hAnsi="Times New Roman"/>
          <w:b/>
          <w:sz w:val="24"/>
          <w:szCs w:val="24"/>
        </w:rPr>
        <w:t xml:space="preserve"> коммуникативных действий</w:t>
      </w:r>
      <w:r w:rsidRPr="007E29D1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7E29D1">
        <w:rPr>
          <w:rFonts w:ascii="Times New Roman" w:hAnsi="Times New Roman"/>
          <w:sz w:val="24"/>
          <w:szCs w:val="24"/>
        </w:rPr>
        <w:t>проявляющаяся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в умении ясно изложить и оформить выполненную работу, представить её результаты, аргументированно ответить на вопросы. </w:t>
      </w:r>
    </w:p>
    <w:p w:rsidR="008566D0" w:rsidRPr="002148B6" w:rsidRDefault="008566D0" w:rsidP="007E29D1">
      <w:pPr>
        <w:spacing w:after="120" w:line="240" w:lineRule="auto"/>
        <w:ind w:left="40" w:right="20" w:firstLine="6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 xml:space="preserve">Результаты выполненного проекта описываются на основе интегрального (уровневого) подхода, при котором вывод об уровне </w:t>
      </w:r>
      <w:proofErr w:type="spellStart"/>
      <w:r w:rsidRPr="007E29D1">
        <w:rPr>
          <w:rFonts w:ascii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Pr="007E29D1">
        <w:rPr>
          <w:rFonts w:ascii="Times New Roman" w:hAnsi="Times New Roman"/>
          <w:sz w:val="24"/>
          <w:szCs w:val="24"/>
          <w:lang w:eastAsia="ru-RU"/>
        </w:rPr>
        <w:t xml:space="preserve"> навыков проектной деятельности делается на основе оценки всей совокупности основных элементов проекта (продукта и пояснительной записки, отзыва, презентации) по каждому из четырёх названных выше критериев. В соответствии с принятой системой оценки выделяется два уровня </w:t>
      </w:r>
      <w:proofErr w:type="spellStart"/>
      <w:r w:rsidRPr="007E29D1">
        <w:rPr>
          <w:rFonts w:ascii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Pr="007E29D1">
        <w:rPr>
          <w:rFonts w:ascii="Times New Roman" w:hAnsi="Times New Roman"/>
          <w:sz w:val="24"/>
          <w:szCs w:val="24"/>
          <w:lang w:eastAsia="ru-RU"/>
        </w:rPr>
        <w:t xml:space="preserve"> навыков проектной деятельности: </w:t>
      </w:r>
      <w:r w:rsidRPr="007E29D1">
        <w:rPr>
          <w:rFonts w:ascii="Times New Roman" w:hAnsi="Times New Roman"/>
          <w:iCs/>
          <w:sz w:val="24"/>
          <w:szCs w:val="24"/>
          <w:lang w:eastAsia="ru-RU"/>
        </w:rPr>
        <w:t xml:space="preserve">базовый </w:t>
      </w:r>
      <w:r w:rsidRPr="007E29D1">
        <w:rPr>
          <w:rFonts w:ascii="Times New Roman" w:hAnsi="Times New Roman"/>
          <w:sz w:val="24"/>
          <w:szCs w:val="24"/>
          <w:lang w:eastAsia="ru-RU"/>
        </w:rPr>
        <w:t xml:space="preserve">и </w:t>
      </w:r>
      <w:r w:rsidRPr="007E29D1">
        <w:rPr>
          <w:rFonts w:ascii="Times New Roman" w:hAnsi="Times New Roman"/>
          <w:iCs/>
          <w:sz w:val="24"/>
          <w:szCs w:val="24"/>
          <w:lang w:eastAsia="ru-RU"/>
        </w:rPr>
        <w:t>повышенный</w:t>
      </w:r>
      <w:r w:rsidRPr="007E29D1">
        <w:rPr>
          <w:rFonts w:ascii="Times New Roman" w:hAnsi="Times New Roman"/>
          <w:i/>
          <w:iCs/>
          <w:sz w:val="24"/>
          <w:szCs w:val="24"/>
          <w:lang w:eastAsia="ru-RU"/>
        </w:rPr>
        <w:t>.</w:t>
      </w:r>
      <w:r w:rsidRPr="007E29D1">
        <w:rPr>
          <w:rFonts w:ascii="Times New Roman" w:hAnsi="Times New Roman"/>
          <w:sz w:val="24"/>
          <w:szCs w:val="24"/>
          <w:lang w:eastAsia="ru-RU"/>
        </w:rPr>
        <w:t xml:space="preserve"> Главное отличие выделенных уровней состоит в степени самостоятельности обучающегося в ходе выполнения проекта, поэтому выявление и фиксация в ходе защиты того, что </w:t>
      </w:r>
      <w:proofErr w:type="gramStart"/>
      <w:r w:rsidRPr="007E29D1">
        <w:rPr>
          <w:rFonts w:ascii="Times New Roman" w:hAnsi="Times New Roman"/>
          <w:sz w:val="24"/>
          <w:szCs w:val="24"/>
          <w:lang w:eastAsia="ru-RU"/>
        </w:rPr>
        <w:t>обучающийся</w:t>
      </w:r>
      <w:proofErr w:type="gramEnd"/>
      <w:r w:rsidRPr="007E29D1">
        <w:rPr>
          <w:rFonts w:ascii="Times New Roman" w:hAnsi="Times New Roman"/>
          <w:sz w:val="24"/>
          <w:szCs w:val="24"/>
          <w:lang w:eastAsia="ru-RU"/>
        </w:rPr>
        <w:t xml:space="preserve"> способен выполнять самостоятельно, а что – только с помощью руководителя проекта, являются основной задачей оценочной деятельности.</w:t>
      </w:r>
    </w:p>
    <w:p w:rsidR="008566D0" w:rsidRPr="002148B6" w:rsidRDefault="008566D0" w:rsidP="007E29D1">
      <w:pPr>
        <w:spacing w:after="120" w:line="240" w:lineRule="auto"/>
        <w:ind w:left="40" w:right="20" w:firstLine="66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566D0" w:rsidRPr="007E29D1" w:rsidRDefault="008566D0" w:rsidP="007E29D1">
      <w:pPr>
        <w:spacing w:after="0" w:line="240" w:lineRule="auto"/>
        <w:jc w:val="center"/>
        <w:rPr>
          <w:rFonts w:ascii="Times New Roman" w:eastAsia="Arial Unicode MS" w:hAnsi="Times New Roman"/>
          <w:b/>
          <w:bCs/>
          <w:sz w:val="24"/>
          <w:szCs w:val="24"/>
        </w:rPr>
      </w:pPr>
      <w:r w:rsidRPr="007E29D1">
        <w:rPr>
          <w:rFonts w:ascii="Times New Roman" w:eastAsia="Arial Unicode MS" w:hAnsi="Times New Roman"/>
          <w:b/>
          <w:bCs/>
          <w:sz w:val="24"/>
          <w:szCs w:val="24"/>
        </w:rPr>
        <w:t>Содержательное описание критериев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eastAsia="Arial Unicode MS" w:hAnsi="Times New Roman"/>
          <w:b/>
          <w:bCs/>
          <w:sz w:val="24"/>
          <w:szCs w:val="24"/>
        </w:rPr>
      </w:pP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4312"/>
        <w:gridCol w:w="4051"/>
      </w:tblGrid>
      <w:tr w:rsidR="008566D0" w:rsidRPr="007E29D1" w:rsidTr="00D554C4">
        <w:trPr>
          <w:trHeight w:val="90"/>
        </w:trPr>
        <w:tc>
          <w:tcPr>
            <w:tcW w:w="2694" w:type="dxa"/>
            <w:vMerge w:val="restart"/>
          </w:tcPr>
          <w:p w:rsidR="008566D0" w:rsidRPr="007E29D1" w:rsidRDefault="008566D0" w:rsidP="008B2EF0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8363" w:type="dxa"/>
            <w:gridSpan w:val="2"/>
          </w:tcPr>
          <w:p w:rsidR="008566D0" w:rsidRPr="007E29D1" w:rsidRDefault="008566D0" w:rsidP="008B2EF0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/>
                <w:sz w:val="24"/>
                <w:szCs w:val="24"/>
              </w:rPr>
              <w:t xml:space="preserve">Уровни </w:t>
            </w:r>
            <w:proofErr w:type="spellStart"/>
            <w:r w:rsidRPr="007E29D1">
              <w:rPr>
                <w:rFonts w:ascii="Times New Roman" w:hAnsi="Times New Roman"/>
                <w:b/>
                <w:sz w:val="24"/>
                <w:szCs w:val="24"/>
              </w:rPr>
              <w:t>сформированности</w:t>
            </w:r>
            <w:proofErr w:type="spellEnd"/>
            <w:r w:rsidRPr="007E29D1">
              <w:rPr>
                <w:rFonts w:ascii="Times New Roman" w:hAnsi="Times New Roman"/>
                <w:b/>
                <w:sz w:val="24"/>
                <w:szCs w:val="24"/>
              </w:rPr>
              <w:t xml:space="preserve"> навыков проектной деятельности</w:t>
            </w:r>
          </w:p>
        </w:tc>
      </w:tr>
      <w:tr w:rsidR="008566D0" w:rsidRPr="007E29D1" w:rsidTr="00D554C4">
        <w:tc>
          <w:tcPr>
            <w:tcW w:w="2694" w:type="dxa"/>
            <w:vMerge/>
          </w:tcPr>
          <w:p w:rsidR="008566D0" w:rsidRPr="007E29D1" w:rsidRDefault="008566D0" w:rsidP="008B2EF0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312" w:type="dxa"/>
          </w:tcPr>
          <w:p w:rsidR="008566D0" w:rsidRPr="007E29D1" w:rsidRDefault="008566D0" w:rsidP="008B2EF0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/>
                <w:sz w:val="24"/>
                <w:szCs w:val="24"/>
              </w:rPr>
              <w:t>Базовый</w:t>
            </w:r>
          </w:p>
        </w:tc>
        <w:tc>
          <w:tcPr>
            <w:tcW w:w="4051" w:type="dxa"/>
          </w:tcPr>
          <w:p w:rsidR="008566D0" w:rsidRPr="007E29D1" w:rsidRDefault="008566D0" w:rsidP="008B2EF0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/>
                <w:sz w:val="24"/>
                <w:szCs w:val="24"/>
              </w:rPr>
              <w:t>Повышенный</w:t>
            </w:r>
          </w:p>
        </w:tc>
      </w:tr>
      <w:tr w:rsidR="008566D0" w:rsidRPr="007E29D1" w:rsidTr="00D554C4">
        <w:tc>
          <w:tcPr>
            <w:tcW w:w="2694" w:type="dxa"/>
          </w:tcPr>
          <w:p w:rsidR="008566D0" w:rsidRPr="007E29D1" w:rsidRDefault="008566D0" w:rsidP="008B2EF0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Самостоятельное приобретение</w:t>
            </w:r>
            <w:r w:rsidRPr="008B2E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29D1">
              <w:rPr>
                <w:rFonts w:ascii="Times New Roman" w:hAnsi="Times New Roman"/>
                <w:sz w:val="24"/>
                <w:szCs w:val="24"/>
              </w:rPr>
              <w:t>знаний и решение проблем</w:t>
            </w:r>
          </w:p>
        </w:tc>
        <w:tc>
          <w:tcPr>
            <w:tcW w:w="4312" w:type="dxa"/>
          </w:tcPr>
          <w:p w:rsidR="008566D0" w:rsidRPr="007E29D1" w:rsidRDefault="008566D0" w:rsidP="007E29D1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 xml:space="preserve">Работа в целом свидетельствует о способности самостоятельно с опорой на помощь руководителя ставить проблему и находить пути её решения; продемонстрирована способность </w:t>
            </w:r>
            <w:proofErr w:type="gramStart"/>
            <w:r w:rsidRPr="007E29D1">
              <w:rPr>
                <w:rFonts w:ascii="Times New Roman" w:hAnsi="Times New Roman"/>
                <w:sz w:val="24"/>
                <w:szCs w:val="24"/>
              </w:rPr>
              <w:t>приобретать</w:t>
            </w:r>
            <w:proofErr w:type="gramEnd"/>
            <w:r w:rsidRPr="007E29D1">
              <w:rPr>
                <w:rFonts w:ascii="Times New Roman" w:hAnsi="Times New Roman"/>
                <w:sz w:val="24"/>
                <w:szCs w:val="24"/>
              </w:rPr>
              <w:t xml:space="preserve"> новые знания и/или осваивать новые способы действий, достигать более глубокого понимания изученного.</w:t>
            </w:r>
          </w:p>
        </w:tc>
        <w:tc>
          <w:tcPr>
            <w:tcW w:w="4051" w:type="dxa"/>
          </w:tcPr>
          <w:p w:rsidR="008566D0" w:rsidRDefault="008566D0" w:rsidP="005B7E0D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целом свидетельствует о способности самостоятельно ставить проблему</w:t>
            </w:r>
            <w:r>
              <w:rPr>
                <w:rFonts w:ascii="Times New Roman" w:hAnsi="Times New Roman"/>
              </w:rPr>
              <w:t xml:space="preserve"> и находить пути её решения.</w:t>
            </w:r>
          </w:p>
          <w:p w:rsidR="008566D0" w:rsidRPr="008B2EF0" w:rsidRDefault="008566D0" w:rsidP="005B7E0D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</w:t>
            </w:r>
            <w:r w:rsidRPr="008B2EF0">
              <w:rPr>
                <w:rFonts w:ascii="Times New Roman" w:hAnsi="Times New Roman"/>
              </w:rPr>
              <w:t>родемонстрировано</w:t>
            </w:r>
            <w:r>
              <w:rPr>
                <w:rFonts w:ascii="Times New Roman" w:hAnsi="Times New Roman"/>
              </w:rPr>
              <w:t xml:space="preserve"> свободное  владение логическими операциями</w:t>
            </w:r>
            <w:proofErr w:type="gramStart"/>
            <w:r>
              <w:rPr>
                <w:rFonts w:ascii="Times New Roman" w:hAnsi="Times New Roman"/>
              </w:rPr>
              <w:t xml:space="preserve"> ,</w:t>
            </w:r>
            <w:proofErr w:type="gramEnd"/>
            <w:r>
              <w:rPr>
                <w:rFonts w:ascii="Times New Roman" w:hAnsi="Times New Roman"/>
              </w:rPr>
              <w:t xml:space="preserve">навыками критического мышления Умение самостоятельно маслить  </w:t>
            </w:r>
            <w:r w:rsidRPr="008B2EF0">
              <w:rPr>
                <w:rFonts w:ascii="Times New Roman" w:hAnsi="Times New Roman"/>
              </w:rPr>
              <w:t>продемонстрирована способность</w:t>
            </w:r>
            <w:r>
              <w:rPr>
                <w:rFonts w:ascii="Times New Roman" w:hAnsi="Times New Roman"/>
              </w:rPr>
              <w:t xml:space="preserve"> </w:t>
            </w:r>
            <w:r w:rsidRPr="008B2EF0"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 xml:space="preserve"> </w:t>
            </w:r>
            <w:r w:rsidRPr="008B2EF0">
              <w:rPr>
                <w:rFonts w:ascii="Times New Roman" w:hAnsi="Times New Roman"/>
              </w:rPr>
              <w:t>а этой основе приобретать новые знания и/или осваивать новые способы действий, достигать более глубокого понимания проблемы</w:t>
            </w:r>
          </w:p>
        </w:tc>
      </w:tr>
      <w:tr w:rsidR="008566D0" w:rsidRPr="007E29D1" w:rsidTr="00D554C4">
        <w:tc>
          <w:tcPr>
            <w:tcW w:w="2694" w:type="dxa"/>
          </w:tcPr>
          <w:p w:rsidR="008566D0" w:rsidRPr="007E29D1" w:rsidRDefault="008566D0" w:rsidP="007E29D1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Знание предмета</w:t>
            </w:r>
          </w:p>
        </w:tc>
        <w:tc>
          <w:tcPr>
            <w:tcW w:w="4312" w:type="dxa"/>
          </w:tcPr>
          <w:p w:rsidR="008566D0" w:rsidRPr="007E29D1" w:rsidRDefault="008566D0" w:rsidP="007E29D1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Продемонстрировано понимание содержания выполненной работы. В работе и в ответах на вопросы по содержанию работы отсутствуют грубые ошибки</w:t>
            </w:r>
          </w:p>
        </w:tc>
        <w:tc>
          <w:tcPr>
            <w:tcW w:w="4051" w:type="dxa"/>
          </w:tcPr>
          <w:p w:rsidR="008566D0" w:rsidRPr="007E29D1" w:rsidRDefault="008566D0" w:rsidP="005B7E0D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 xml:space="preserve">Продемонстрировано свободное владение предметом проектной деятельности. </w:t>
            </w:r>
          </w:p>
          <w:p w:rsidR="008566D0" w:rsidRPr="007E29D1" w:rsidRDefault="008566D0" w:rsidP="005B7E0D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Ошибки отсутствуют</w:t>
            </w:r>
          </w:p>
        </w:tc>
      </w:tr>
      <w:tr w:rsidR="008566D0" w:rsidRPr="007E29D1" w:rsidTr="00D554C4">
        <w:trPr>
          <w:trHeight w:val="3114"/>
        </w:trPr>
        <w:tc>
          <w:tcPr>
            <w:tcW w:w="2694" w:type="dxa"/>
          </w:tcPr>
          <w:p w:rsidR="008566D0" w:rsidRPr="007E29D1" w:rsidRDefault="008566D0" w:rsidP="007E29D1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Регулятивные действия</w:t>
            </w:r>
          </w:p>
        </w:tc>
        <w:tc>
          <w:tcPr>
            <w:tcW w:w="4312" w:type="dxa"/>
          </w:tcPr>
          <w:p w:rsidR="008566D0" w:rsidRPr="007E29D1" w:rsidRDefault="008566D0" w:rsidP="007E29D1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Продемонстрированы навыки определения темы и планирования работы. Работа доведена до конца и представлена комиссии;</w:t>
            </w:r>
          </w:p>
          <w:p w:rsidR="008566D0" w:rsidRPr="007E29D1" w:rsidRDefault="008566D0" w:rsidP="007E29D1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некоторые этапы выполнялись под контролем и при поддержке руководителя. При этом проявляются отдельные элементы самооценки и самоконтроля обучающегося</w:t>
            </w:r>
          </w:p>
          <w:p w:rsidR="008566D0" w:rsidRPr="007E29D1" w:rsidRDefault="008566D0" w:rsidP="007E29D1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051" w:type="dxa"/>
          </w:tcPr>
          <w:p w:rsidR="008566D0" w:rsidRPr="007E29D1" w:rsidRDefault="008566D0" w:rsidP="005B7E0D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Работа тщательно спланирована и последовательно реализована, своевременно пройдены все необходимые этапы обсуждения и представления.</w:t>
            </w:r>
          </w:p>
          <w:p w:rsidR="008566D0" w:rsidRPr="007E29D1" w:rsidRDefault="008566D0" w:rsidP="005B7E0D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 xml:space="preserve">представления. </w:t>
            </w:r>
          </w:p>
          <w:p w:rsidR="008566D0" w:rsidRPr="007E29D1" w:rsidRDefault="008566D0" w:rsidP="005B7E0D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Контроль и коррекция осуществлялись самостоятельно</w:t>
            </w:r>
          </w:p>
        </w:tc>
      </w:tr>
      <w:tr w:rsidR="008566D0" w:rsidRPr="007E29D1" w:rsidTr="00D554C4">
        <w:tc>
          <w:tcPr>
            <w:tcW w:w="2694" w:type="dxa"/>
          </w:tcPr>
          <w:p w:rsidR="008566D0" w:rsidRPr="007E29D1" w:rsidRDefault="008566D0" w:rsidP="007E29D1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  <w:lang w:eastAsia="ru-RU"/>
              </w:rPr>
              <w:t>Коммуникация</w:t>
            </w:r>
          </w:p>
        </w:tc>
        <w:tc>
          <w:tcPr>
            <w:tcW w:w="4312" w:type="dxa"/>
          </w:tcPr>
          <w:p w:rsidR="008566D0" w:rsidRPr="007E29D1" w:rsidRDefault="008566D0" w:rsidP="007E29D1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Продемонстрированы навыки оформления проектной работы и пояснительной записки, а также подготовки простой презентации. Автор отвечает на вопросы</w:t>
            </w:r>
          </w:p>
        </w:tc>
        <w:tc>
          <w:tcPr>
            <w:tcW w:w="4051" w:type="dxa"/>
          </w:tcPr>
          <w:p w:rsidR="008566D0" w:rsidRPr="007E29D1" w:rsidRDefault="008566D0" w:rsidP="005B7E0D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 xml:space="preserve">Тема ясно определена и пояснена. Текст/сообщение хорошо </w:t>
            </w:r>
            <w:proofErr w:type="gramStart"/>
            <w:r w:rsidRPr="007E29D1">
              <w:rPr>
                <w:rFonts w:ascii="Times New Roman" w:hAnsi="Times New Roman"/>
                <w:sz w:val="24"/>
                <w:szCs w:val="24"/>
              </w:rPr>
              <w:t>структурированы</w:t>
            </w:r>
            <w:proofErr w:type="gramEnd"/>
            <w:r w:rsidRPr="007E29D1">
              <w:rPr>
                <w:rFonts w:ascii="Times New Roman" w:hAnsi="Times New Roman"/>
                <w:sz w:val="24"/>
                <w:szCs w:val="24"/>
              </w:rPr>
              <w:t>. Все мысли выражены ясно, логично, последовательно, аргументированно. Работа/сообщение вызывает интерес. Автор свободно отвечает на вопросы</w:t>
            </w:r>
          </w:p>
        </w:tc>
      </w:tr>
    </w:tbl>
    <w:p w:rsidR="008566D0" w:rsidRPr="007E29D1" w:rsidRDefault="008566D0" w:rsidP="007E29D1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ab/>
        <w:t>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и/или для других людей продукт, наличие творческого потенциала, способность довести дело до конца, ответственность и другие качества, формируемые в школе.</w:t>
      </w:r>
    </w:p>
    <w:p w:rsidR="008566D0" w:rsidRPr="007E29D1" w:rsidRDefault="008566D0" w:rsidP="007E29D1">
      <w:p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ab/>
      </w:r>
      <w:r w:rsidRPr="007E29D1">
        <w:rPr>
          <w:rFonts w:ascii="Times New Roman" w:hAnsi="Times New Roman"/>
          <w:sz w:val="24"/>
          <w:szCs w:val="24"/>
        </w:rPr>
        <w:tab/>
      </w:r>
      <w:r w:rsidRPr="007E29D1">
        <w:rPr>
          <w:rFonts w:ascii="Times New Roman" w:hAnsi="Times New Roman"/>
          <w:b/>
          <w:sz w:val="24"/>
          <w:szCs w:val="24"/>
        </w:rPr>
        <w:t>Особенности оценки предметных результатов</w:t>
      </w:r>
    </w:p>
    <w:p w:rsidR="008566D0" w:rsidRPr="007E29D1" w:rsidRDefault="008566D0" w:rsidP="007E29D1">
      <w:p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ab/>
        <w:t xml:space="preserve">Оценка предметных результатов представляет собой оценку достижения обучающимся планируемых результатов по отдельным предметам.   </w:t>
      </w:r>
    </w:p>
    <w:p w:rsidR="008566D0" w:rsidRPr="007E29D1" w:rsidRDefault="008566D0" w:rsidP="007E29D1">
      <w:pPr>
        <w:tabs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ab/>
        <w:t xml:space="preserve">Формирование этих результатов обеспечивается каждым учебным предметом. </w:t>
      </w:r>
    </w:p>
    <w:p w:rsidR="008566D0" w:rsidRPr="007E29D1" w:rsidRDefault="008566D0" w:rsidP="007E29D1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Основным предметом оценки в соответствии с требованиями ФГОС ООО является 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— </w:t>
      </w:r>
      <w:proofErr w:type="spellStart"/>
      <w:r w:rsidRPr="007E29D1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(познавательных, регулятивных, коммуникативных) действий.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lastRenderedPageBreak/>
        <w:t>Оценка предметных результатов ведётся каждым учителем в ходе процедур текущей, тематической, промежуточной и итоговой оценки, а также администрацией образовательной организации в ходе внутри школьного мониторинга.</w:t>
      </w:r>
    </w:p>
    <w:p w:rsidR="008566D0" w:rsidRPr="007E29D1" w:rsidRDefault="008566D0" w:rsidP="007E29D1">
      <w:pPr>
        <w:spacing w:after="0" w:line="240" w:lineRule="auto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Предметные результаты представлены </w:t>
      </w:r>
      <w:r w:rsidRPr="007E29D1">
        <w:rPr>
          <w:rFonts w:ascii="Times New Roman" w:hAnsi="Times New Roman"/>
          <w:bCs/>
          <w:sz w:val="24"/>
          <w:szCs w:val="24"/>
          <w:lang w:eastAsia="ru-RU"/>
        </w:rPr>
        <w:t>в Основной образовательной программе основного общего образования МКОУ Гаевской ООШ (целевой раздел, пункт 1.2.5.«Предметные результаты»), в рабочих программах по предметам. Предметные результаты формируются в ходе изучения всех учебных предметов и курсов.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E29D1">
        <w:rPr>
          <w:rFonts w:ascii="Times New Roman" w:hAnsi="Times New Roman"/>
          <w:b/>
          <w:sz w:val="24"/>
          <w:szCs w:val="24"/>
        </w:rPr>
        <w:t>5.Организация и содержание оценочных процедур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b/>
          <w:sz w:val="24"/>
          <w:szCs w:val="24"/>
        </w:rPr>
        <w:t xml:space="preserve">Стартовая диагностика </w:t>
      </w:r>
      <w:r w:rsidRPr="007E29D1">
        <w:rPr>
          <w:rFonts w:ascii="Times New Roman" w:hAnsi="Times New Roman"/>
          <w:sz w:val="24"/>
          <w:szCs w:val="24"/>
        </w:rPr>
        <w:t xml:space="preserve">представляет собой процедуру </w:t>
      </w:r>
      <w:r w:rsidRPr="007E29D1">
        <w:rPr>
          <w:rFonts w:ascii="Times New Roman" w:hAnsi="Times New Roman"/>
          <w:b/>
          <w:sz w:val="24"/>
          <w:szCs w:val="24"/>
        </w:rPr>
        <w:t>оценки готовности к обучению</w:t>
      </w:r>
      <w:r w:rsidRPr="007E29D1">
        <w:rPr>
          <w:rFonts w:ascii="Times New Roman" w:hAnsi="Times New Roman"/>
          <w:sz w:val="24"/>
          <w:szCs w:val="24"/>
        </w:rPr>
        <w:t xml:space="preserve"> на данном уровне образования. Проводится администрацией школы в начале 5-го класса и выступает как основа (точка отсчёта) для оценки динамики образовательных достижений. Объектом оценки являются: структура мотивации, </w:t>
      </w:r>
      <w:proofErr w:type="spellStart"/>
      <w:r w:rsidRPr="007E29D1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учебной деятельности, владение универсальными и специфическими для основных учебных предметов познавательными средствами, в том числе: средствами работы с информацией, знаков, символическими средствами, логическими операциями</w:t>
      </w:r>
      <w:r w:rsidRPr="007E29D1"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7E29D1">
        <w:rPr>
          <w:rFonts w:ascii="Times New Roman" w:hAnsi="Times New Roman"/>
          <w:sz w:val="24"/>
          <w:szCs w:val="24"/>
        </w:rPr>
        <w:t>Стартовая диагностика может проводиться также учителями с целью оценки готовности к изучению отдельных предметов (разделов). Результаты стартовой диагностики являются основанием для корректировки учебных программ и индивидуализации учебного процесса.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b/>
          <w:sz w:val="24"/>
          <w:szCs w:val="24"/>
        </w:rPr>
        <w:t xml:space="preserve">Текущая оценка </w:t>
      </w:r>
      <w:r w:rsidRPr="007E29D1">
        <w:rPr>
          <w:rFonts w:ascii="Times New Roman" w:hAnsi="Times New Roman"/>
          <w:sz w:val="24"/>
          <w:szCs w:val="24"/>
        </w:rPr>
        <w:t xml:space="preserve">представляет собой процедуру </w:t>
      </w:r>
      <w:r w:rsidRPr="007E29D1">
        <w:rPr>
          <w:rFonts w:ascii="Times New Roman" w:hAnsi="Times New Roman"/>
          <w:b/>
          <w:sz w:val="24"/>
          <w:szCs w:val="24"/>
        </w:rPr>
        <w:t xml:space="preserve">оценки индивидуального продвижения </w:t>
      </w:r>
      <w:r w:rsidRPr="007E29D1">
        <w:rPr>
          <w:rFonts w:ascii="Times New Roman" w:hAnsi="Times New Roman"/>
          <w:sz w:val="24"/>
          <w:szCs w:val="24"/>
        </w:rPr>
        <w:t xml:space="preserve">в освоении программы учебного предмета. Текущая оценка может быть формирующей, т.е. поддерживающей и направляющей усилия учащегося, и диагностической, способствующей выявлению и осознанию учителем и учащимся существующих проблем в обучении. Объектом текущей оценки являются тематические планируемые результаты, </w:t>
      </w:r>
      <w:proofErr w:type="gramStart"/>
      <w:r w:rsidRPr="007E29D1">
        <w:rPr>
          <w:rFonts w:ascii="Times New Roman" w:hAnsi="Times New Roman"/>
          <w:sz w:val="24"/>
          <w:szCs w:val="24"/>
        </w:rPr>
        <w:t>этапы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освоения которых зафиксированы в тематическом планировании. </w:t>
      </w:r>
      <w:r w:rsidRPr="007E29D1">
        <w:rPr>
          <w:rFonts w:ascii="Times New Roman" w:eastAsia="@Arial Unicode MS" w:hAnsi="Times New Roman"/>
          <w:sz w:val="24"/>
          <w:szCs w:val="24"/>
        </w:rPr>
        <w:t>В текущей оценке используется весь арсенал форм и методов проверки (устные и письменные опросы, практические работы, творческие работы, индивидуальные и групповые формы, сам</w:t>
      </w:r>
      <w:proofErr w:type="gramStart"/>
      <w:r w:rsidRPr="007E29D1">
        <w:rPr>
          <w:rFonts w:ascii="Times New Roman" w:eastAsia="@Arial Unicode MS" w:hAnsi="Times New Roman"/>
          <w:sz w:val="24"/>
          <w:szCs w:val="24"/>
        </w:rPr>
        <w:t>о-</w:t>
      </w:r>
      <w:proofErr w:type="gramEnd"/>
      <w:r w:rsidRPr="007E29D1">
        <w:rPr>
          <w:rFonts w:ascii="Times New Roman" w:eastAsia="@Arial Unicode MS" w:hAnsi="Times New Roman"/>
          <w:sz w:val="24"/>
          <w:szCs w:val="24"/>
        </w:rPr>
        <w:t xml:space="preserve"> и </w:t>
      </w:r>
      <w:proofErr w:type="spellStart"/>
      <w:r w:rsidRPr="007E29D1">
        <w:rPr>
          <w:rFonts w:ascii="Times New Roman" w:eastAsia="@Arial Unicode MS" w:hAnsi="Times New Roman"/>
          <w:sz w:val="24"/>
          <w:szCs w:val="24"/>
        </w:rPr>
        <w:t>взаимооценка</w:t>
      </w:r>
      <w:proofErr w:type="spellEnd"/>
      <w:r w:rsidRPr="007E29D1">
        <w:rPr>
          <w:rFonts w:ascii="Times New Roman" w:eastAsia="@Arial Unicode MS" w:hAnsi="Times New Roman"/>
          <w:sz w:val="24"/>
          <w:szCs w:val="24"/>
        </w:rPr>
        <w:t xml:space="preserve">, рефлексия, листы продвижения и др.) с учётом особенностей учебного предмета и особенностей контрольно-оценочной деятельности учителя. </w:t>
      </w:r>
      <w:proofErr w:type="gramStart"/>
      <w:r w:rsidRPr="007E29D1">
        <w:rPr>
          <w:rFonts w:ascii="Times New Roman" w:hAnsi="Times New Roman"/>
          <w:sz w:val="24"/>
          <w:szCs w:val="24"/>
        </w:rPr>
        <w:t>Результаты текущей оценки являются основой для индивидуализации учебного процесса; при этом отдельные результаты, свидетельствующие об успешности обучения и достижении тематических результатов в более сжатые (по сравнению с планируемыми учителем) сроки могу включаться в систему накопленной оценки и служить основанием, например, для освобождения ученика от необходимости выполнять тематическую проверочную работу</w:t>
      </w:r>
      <w:r w:rsidRPr="007E29D1">
        <w:rPr>
          <w:rFonts w:ascii="Times New Roman" w:hAnsi="Times New Roman"/>
          <w:sz w:val="24"/>
          <w:szCs w:val="24"/>
          <w:vertAlign w:val="superscript"/>
        </w:rPr>
        <w:footnoteReference w:id="3"/>
      </w:r>
      <w:r w:rsidRPr="007E29D1">
        <w:rPr>
          <w:rFonts w:ascii="Times New Roman" w:hAnsi="Times New Roman"/>
          <w:sz w:val="24"/>
          <w:szCs w:val="24"/>
        </w:rPr>
        <w:t>.</w:t>
      </w:r>
      <w:proofErr w:type="gramEnd"/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7E29D1">
        <w:rPr>
          <w:rFonts w:ascii="Times New Roman" w:hAnsi="Times New Roman"/>
          <w:b/>
          <w:sz w:val="24"/>
          <w:szCs w:val="24"/>
        </w:rPr>
        <w:t xml:space="preserve">Тематическая оценка </w:t>
      </w:r>
      <w:r w:rsidRPr="007E29D1">
        <w:rPr>
          <w:rFonts w:ascii="Times New Roman" w:hAnsi="Times New Roman"/>
          <w:sz w:val="24"/>
          <w:szCs w:val="24"/>
        </w:rPr>
        <w:t xml:space="preserve">представляет собой процедуру </w:t>
      </w:r>
      <w:r w:rsidRPr="007E29D1">
        <w:rPr>
          <w:rFonts w:ascii="Times New Roman" w:hAnsi="Times New Roman"/>
          <w:b/>
          <w:sz w:val="24"/>
          <w:szCs w:val="24"/>
        </w:rPr>
        <w:t>оценки уровня достижения</w:t>
      </w:r>
      <w:r w:rsidRPr="007E29D1">
        <w:rPr>
          <w:rFonts w:ascii="Times New Roman" w:hAnsi="Times New Roman"/>
          <w:sz w:val="24"/>
          <w:szCs w:val="24"/>
        </w:rPr>
        <w:t xml:space="preserve"> тематических планируемых результатов по предмету, которые фиксируются в учебных методических комплектах, рекомендованных Министерством образования и науки РФ. По предметам, вводимым образовательной организацией самостоятельно, тематические планируемые результаты устанавливаются самой образовательной организацией. Тематическая оценка может вестись как в ходе изучения темы, так и в конце её изучения. Оценочные процедуры подбираются так, чтобы они предусматривали возможность оценки достижения всей совокупности планируемых результатов и каждого из них. Результаты тематической оценки являются основанием для коррекции учебного процесса и его индивидуализации.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7E29D1">
        <w:rPr>
          <w:rFonts w:ascii="Times New Roman" w:hAnsi="Times New Roman"/>
          <w:b/>
          <w:sz w:val="24"/>
          <w:szCs w:val="24"/>
        </w:rPr>
        <w:t xml:space="preserve">Портфолио </w:t>
      </w:r>
      <w:r w:rsidRPr="007E29D1">
        <w:rPr>
          <w:rFonts w:ascii="Times New Roman" w:hAnsi="Times New Roman"/>
          <w:sz w:val="24"/>
          <w:szCs w:val="24"/>
        </w:rPr>
        <w:t xml:space="preserve">представляет собой процедуру </w:t>
      </w:r>
      <w:r w:rsidRPr="007E29D1">
        <w:rPr>
          <w:rFonts w:ascii="Times New Roman" w:hAnsi="Times New Roman"/>
          <w:b/>
          <w:sz w:val="24"/>
          <w:szCs w:val="24"/>
        </w:rPr>
        <w:t>оценки динамики учебной и творческой активности</w:t>
      </w:r>
      <w:r w:rsidRPr="007E29D1">
        <w:rPr>
          <w:rFonts w:ascii="Times New Roman" w:hAnsi="Times New Roman"/>
          <w:sz w:val="24"/>
          <w:szCs w:val="24"/>
        </w:rPr>
        <w:t xml:space="preserve"> учащегося, направленности, широты или избирательности интересов, выраженности проявлений творческой инициативы, а также </w:t>
      </w:r>
      <w:r w:rsidRPr="007E29D1">
        <w:rPr>
          <w:rFonts w:ascii="Times New Roman" w:hAnsi="Times New Roman"/>
          <w:b/>
          <w:sz w:val="24"/>
          <w:szCs w:val="24"/>
        </w:rPr>
        <w:t>уровня высших достижений</w:t>
      </w:r>
      <w:r w:rsidRPr="007E29D1">
        <w:rPr>
          <w:rFonts w:ascii="Times New Roman" w:hAnsi="Times New Roman"/>
          <w:sz w:val="24"/>
          <w:szCs w:val="24"/>
        </w:rPr>
        <w:t xml:space="preserve">, демонстрируемых данным учащимся. В портфолио включаются как работы учащегося (в том числе – фотографии, видеоматериалы и т.п.), так и отзывы на эти работы (например, наградные листы, дипломы, сертификаты участия, рецензии и проч.). Отбор </w:t>
      </w:r>
      <w:r w:rsidRPr="007E29D1">
        <w:rPr>
          <w:rFonts w:ascii="Times New Roman" w:hAnsi="Times New Roman"/>
          <w:sz w:val="24"/>
          <w:szCs w:val="24"/>
        </w:rPr>
        <w:lastRenderedPageBreak/>
        <w:t>работ и отзывов для портфолио ведётся самим обучающимся совместно с классным руководителем и при участии семьи. Включение каких-либо материалов в портфолио без согласия обучающегося не допускается. Портфолио в части подборки документов формируется в электронном виде в течение всех лет обучения в основной школе. Результаты, представленные в портфолио,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Содержание и периодичность внутри школьного мониторинга устанавливается решением педагогического совета. Результаты внутри школьного мониторинга являются основанием для рекомендаций как для текущей коррекции учебного процесса и его индивидуализации, так и для повышения квалификации учителя. Результаты внутри школьного мониторинга в части оценки уровня достижений учащихся обобщаются и отражаются в их характеристиках.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b/>
          <w:sz w:val="24"/>
          <w:szCs w:val="24"/>
        </w:rPr>
        <w:t xml:space="preserve">Промежуточная аттестация </w:t>
      </w:r>
      <w:r w:rsidRPr="007E29D1">
        <w:rPr>
          <w:rFonts w:ascii="Times New Roman" w:hAnsi="Times New Roman"/>
          <w:sz w:val="24"/>
          <w:szCs w:val="24"/>
        </w:rPr>
        <w:t xml:space="preserve">представляет собой процедуру аттестации </w:t>
      </w:r>
      <w:proofErr w:type="gramStart"/>
      <w:r w:rsidRPr="007E29D1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на уровне основного общего образования и проводится в конце каждой четверти и в конце учебного года по каждому изучаемому предмету.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(дневнике).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Промежуточная оценка, фиксирующая достижение предметных планируемых результатов и универсальных учебных действий на уровне не ниже базового, является основанием для перевода в следующий класс и для </w:t>
      </w:r>
      <w:proofErr w:type="gramStart"/>
      <w:r w:rsidRPr="007E29D1">
        <w:rPr>
          <w:rFonts w:ascii="Times New Roman" w:hAnsi="Times New Roman"/>
          <w:sz w:val="24"/>
          <w:szCs w:val="24"/>
        </w:rPr>
        <w:t>допуска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обучающегося к государственной итоговой аттестации. 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В период введения ФГОС ООО в случае использования стандартизированных измерительных материалов критерий достижения/освоения учебного материала задается как выполнение не менее 50% заданий базового уровня или получения 50% от максимального балла за выполнение заданий базового уровня. В дальнейшем этот критерий должен составлять не менее 65%.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Порядок проведения промежуточной аттестации регламентируется Федеральным законом «Об образовании в Российской Федерации» (ст.58) и иными нормативными актами.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E29D1">
        <w:rPr>
          <w:rFonts w:ascii="Times New Roman" w:hAnsi="Times New Roman"/>
          <w:b/>
          <w:sz w:val="24"/>
          <w:szCs w:val="24"/>
        </w:rPr>
        <w:t>Государственная итоговая аттестация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7E29D1">
        <w:rPr>
          <w:rFonts w:ascii="Times New Roman" w:hAnsi="Times New Roman"/>
          <w:bCs/>
          <w:iCs/>
          <w:sz w:val="24"/>
          <w:szCs w:val="24"/>
          <w:lang w:eastAsia="ru-RU"/>
        </w:rPr>
        <w:t>В соответствии со статьей 59 Федерального закона «Об образовании в Российской Федерации» государственная итоговая аттестация (далее – ГИА) является обязательной процедурой, завершающей освоение основной образовательной программы основного общего образования. Порядок проведения ГИА регламентируется Законом и иными нормативными актами</w:t>
      </w:r>
      <w:r w:rsidRPr="007E29D1">
        <w:rPr>
          <w:rFonts w:ascii="Times New Roman" w:hAnsi="Times New Roman"/>
          <w:bCs/>
          <w:iCs/>
          <w:sz w:val="24"/>
          <w:szCs w:val="24"/>
          <w:vertAlign w:val="superscript"/>
          <w:lang w:eastAsia="ru-RU"/>
        </w:rPr>
        <w:footnoteReference w:id="4"/>
      </w:r>
      <w:r w:rsidRPr="007E29D1">
        <w:rPr>
          <w:rFonts w:ascii="Times New Roman" w:hAnsi="Times New Roman"/>
          <w:bCs/>
          <w:iCs/>
          <w:sz w:val="24"/>
          <w:szCs w:val="24"/>
          <w:lang w:eastAsia="ru-RU"/>
        </w:rPr>
        <w:t>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7E29D1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Целью ГИА является установление уровня образовательных достижений выпускников. ГИА включает в себя два обязательных экзамена (по русскому языку и математике). </w:t>
      </w:r>
      <w:proofErr w:type="gramStart"/>
      <w:r w:rsidRPr="007E29D1">
        <w:rPr>
          <w:rFonts w:ascii="Times New Roman" w:hAnsi="Times New Roman"/>
          <w:bCs/>
          <w:iCs/>
          <w:sz w:val="24"/>
          <w:szCs w:val="24"/>
          <w:lang w:eastAsia="ru-RU"/>
        </w:rPr>
        <w:t>Экзамены</w:t>
      </w:r>
      <w:proofErr w:type="gramEnd"/>
      <w:r w:rsidRPr="007E29D1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по другим учебным предметам обучающиеся сдают на добровольной основе по своему выбору. ГИА проводится в форме основного государственного экзамена (ОГЭ) с использованием контрольных измерительных материалов, представляющих собой комплексы заданий в стандартизированной форме и в форме устных и письменных экзаменов с использованием тем, билетов и иных форм по решению образовательной организации (государственный выпускной экзамен  – ГВЭ).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b/>
          <w:sz w:val="24"/>
          <w:szCs w:val="24"/>
        </w:rPr>
        <w:t xml:space="preserve">Итоговая оценка </w:t>
      </w:r>
      <w:r w:rsidRPr="007E29D1">
        <w:rPr>
          <w:rFonts w:ascii="Times New Roman" w:hAnsi="Times New Roman"/>
          <w:sz w:val="24"/>
          <w:szCs w:val="24"/>
        </w:rPr>
        <w:t xml:space="preserve">(итоговая аттестация) по предмету складывается из результатов внутренней и внешней оценки. К результатам </w:t>
      </w:r>
      <w:r w:rsidRPr="007E29D1">
        <w:rPr>
          <w:rFonts w:ascii="Times New Roman" w:hAnsi="Times New Roman"/>
          <w:b/>
          <w:sz w:val="24"/>
          <w:szCs w:val="24"/>
        </w:rPr>
        <w:t>внешней оценки</w:t>
      </w:r>
      <w:r w:rsidRPr="007E29D1">
        <w:rPr>
          <w:rFonts w:ascii="Times New Roman" w:hAnsi="Times New Roman"/>
          <w:sz w:val="24"/>
          <w:szCs w:val="24"/>
        </w:rPr>
        <w:t xml:space="preserve"> относятся результаты ГИА. К результатам </w:t>
      </w:r>
      <w:r w:rsidRPr="007E29D1">
        <w:rPr>
          <w:rFonts w:ascii="Times New Roman" w:hAnsi="Times New Roman"/>
          <w:b/>
          <w:sz w:val="24"/>
          <w:szCs w:val="24"/>
        </w:rPr>
        <w:t>внутренней оценки</w:t>
      </w:r>
      <w:r w:rsidRPr="007E29D1">
        <w:rPr>
          <w:rFonts w:ascii="Times New Roman" w:hAnsi="Times New Roman"/>
          <w:sz w:val="24"/>
          <w:szCs w:val="24"/>
        </w:rPr>
        <w:t xml:space="preserve"> относятся предметные результаты, зафиксированные в системе накопленной оценки и результаты выполнения итоговой работы по предмету</w:t>
      </w:r>
      <w:r w:rsidRPr="007E29D1">
        <w:rPr>
          <w:rFonts w:ascii="Times New Roman" w:hAnsi="Times New Roman"/>
          <w:i/>
          <w:sz w:val="24"/>
          <w:szCs w:val="24"/>
        </w:rPr>
        <w:t xml:space="preserve">. </w:t>
      </w:r>
      <w:r w:rsidRPr="007E29D1">
        <w:rPr>
          <w:rFonts w:ascii="Times New Roman" w:hAnsi="Times New Roman"/>
          <w:sz w:val="24"/>
          <w:szCs w:val="24"/>
        </w:rPr>
        <w:t>Такой подход позволяет обеспечить полноту охвата планируемых результатов и выявить коммуникативный эффект обучения, обеспечивающий приро</w:t>
      </w:r>
      <w:proofErr w:type="gramStart"/>
      <w:r w:rsidRPr="007E29D1">
        <w:rPr>
          <w:rFonts w:ascii="Times New Roman" w:hAnsi="Times New Roman"/>
          <w:sz w:val="24"/>
          <w:szCs w:val="24"/>
        </w:rPr>
        <w:t>ст в гл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убине понимания изучаемого материала и свободе оперирования им. По предметам, не </w:t>
      </w:r>
      <w:r w:rsidRPr="007E29D1">
        <w:rPr>
          <w:rFonts w:ascii="Times New Roman" w:hAnsi="Times New Roman"/>
          <w:sz w:val="24"/>
          <w:szCs w:val="24"/>
        </w:rPr>
        <w:lastRenderedPageBreak/>
        <w:t xml:space="preserve">вынесенным на ГИА, итоговая оценка ставится на основе результатов только внутренней оценки. 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Итоговая оценка по предмету фиксируется в документе об уровне образования государственного образца – аттестате об основном общем образовании.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b/>
          <w:sz w:val="24"/>
          <w:szCs w:val="24"/>
        </w:rPr>
        <w:t>Итоговая оценка</w:t>
      </w:r>
      <w:r w:rsidRPr="007E29D1">
        <w:rPr>
          <w:rFonts w:ascii="Times New Roman" w:hAnsi="Times New Roman"/>
          <w:sz w:val="24"/>
          <w:szCs w:val="24"/>
        </w:rPr>
        <w:t xml:space="preserve"> по междисциплинарным программам ставится на основе результатов внутри школьного мониторинга и фиксируется в характеристике учащегося.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>Характеристика</w:t>
      </w:r>
      <w:r w:rsidRPr="007E29D1">
        <w:rPr>
          <w:rFonts w:ascii="Times New Roman" w:hAnsi="Times New Roman"/>
          <w:sz w:val="24"/>
          <w:szCs w:val="24"/>
          <w:lang w:eastAsia="ru-RU"/>
        </w:rPr>
        <w:t xml:space="preserve"> готовится на основании:</w:t>
      </w:r>
    </w:p>
    <w:p w:rsidR="008566D0" w:rsidRPr="007E29D1" w:rsidRDefault="008566D0" w:rsidP="007E29D1">
      <w:pPr>
        <w:numPr>
          <w:ilvl w:val="0"/>
          <w:numId w:val="39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объективных показателей образовательных достижений обучающегося на уровне основного образования,</w:t>
      </w:r>
    </w:p>
    <w:p w:rsidR="008566D0" w:rsidRPr="007E29D1" w:rsidRDefault="008566D0" w:rsidP="007E29D1">
      <w:pPr>
        <w:numPr>
          <w:ilvl w:val="0"/>
          <w:numId w:val="39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портфолио выпускника;</w:t>
      </w:r>
    </w:p>
    <w:p w:rsidR="008566D0" w:rsidRPr="007E29D1" w:rsidRDefault="008566D0" w:rsidP="007E29D1">
      <w:pPr>
        <w:numPr>
          <w:ilvl w:val="0"/>
          <w:numId w:val="39"/>
        </w:numPr>
        <w:tabs>
          <w:tab w:val="left" w:pos="1134"/>
          <w:tab w:val="left" w:pos="141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экспертных оценок классного руководителя и учителей, обучавших данного выпускника на уровне основного общего образования.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В характеристике выпускника:</w:t>
      </w:r>
    </w:p>
    <w:p w:rsidR="008566D0" w:rsidRPr="007E29D1" w:rsidRDefault="008566D0" w:rsidP="007E29D1">
      <w:pPr>
        <w:numPr>
          <w:ilvl w:val="0"/>
          <w:numId w:val="4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7E29D1">
        <w:rPr>
          <w:rFonts w:ascii="Times New Roman" w:hAnsi="Times New Roman"/>
          <w:sz w:val="24"/>
          <w:szCs w:val="24"/>
          <w:lang w:eastAsia="ru-RU"/>
        </w:rPr>
        <w:t xml:space="preserve">отмечаются образовательные достижения обучающегося по освоению личностных, </w:t>
      </w:r>
      <w:proofErr w:type="spellStart"/>
      <w:r w:rsidRPr="007E29D1">
        <w:rPr>
          <w:rFonts w:ascii="Times New Roman" w:hAnsi="Times New Roman"/>
          <w:sz w:val="24"/>
          <w:szCs w:val="24"/>
          <w:lang w:eastAsia="ru-RU"/>
        </w:rPr>
        <w:t>метапредметных</w:t>
      </w:r>
      <w:proofErr w:type="spellEnd"/>
      <w:r w:rsidRPr="007E29D1">
        <w:rPr>
          <w:rFonts w:ascii="Times New Roman" w:hAnsi="Times New Roman"/>
          <w:sz w:val="24"/>
          <w:szCs w:val="24"/>
          <w:lang w:eastAsia="ru-RU"/>
        </w:rPr>
        <w:t xml:space="preserve"> и предметных результатов;</w:t>
      </w:r>
      <w:proofErr w:type="gramEnd"/>
    </w:p>
    <w:p w:rsidR="008566D0" w:rsidRPr="007E29D1" w:rsidRDefault="008566D0" w:rsidP="007E29D1">
      <w:pPr>
        <w:numPr>
          <w:ilvl w:val="0"/>
          <w:numId w:val="4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 xml:space="preserve">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образования, выявленных проблем и отмеченных образовательных достижений. </w:t>
      </w: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Рекомендации педагогического коллектива к выбору индивидуальной образовательной траектории доводятся до сведения выпускника и его родителей (законных представителей).</w:t>
      </w:r>
    </w:p>
    <w:p w:rsidR="008566D0" w:rsidRDefault="008566D0" w:rsidP="007E29D1">
      <w:pPr>
        <w:spacing w:after="0" w:line="240" w:lineRule="auto"/>
        <w:ind w:firstLine="708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Предметные результаты представлены </w:t>
      </w:r>
      <w:r w:rsidRPr="007E29D1">
        <w:rPr>
          <w:rFonts w:ascii="Times New Roman" w:hAnsi="Times New Roman"/>
          <w:bCs/>
          <w:sz w:val="24"/>
          <w:szCs w:val="24"/>
          <w:lang w:eastAsia="ru-RU"/>
        </w:rPr>
        <w:t>в Основной образовательной программе основного общего образования МКОУ Гаевской ООШ (целевой раздел, пункт 1.2.5.«Предметные результаты»), в рабочих программах по предметам. Предметные результаты формируются в ходе изучения всех учебных предметов и курсов.</w:t>
      </w:r>
    </w:p>
    <w:p w:rsidR="008566D0" w:rsidRPr="007E29D1" w:rsidRDefault="008566D0" w:rsidP="007E29D1">
      <w:pPr>
        <w:spacing w:after="0" w:line="240" w:lineRule="auto"/>
        <w:ind w:firstLine="708"/>
        <w:jc w:val="both"/>
        <w:outlineLvl w:val="1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0"/>
        <w:gridCol w:w="3712"/>
        <w:gridCol w:w="3411"/>
      </w:tblGrid>
      <w:tr w:rsidR="008566D0" w:rsidRPr="007E29D1" w:rsidTr="008C490A">
        <w:tc>
          <w:tcPr>
            <w:tcW w:w="3060" w:type="dxa"/>
          </w:tcPr>
          <w:p w:rsidR="008566D0" w:rsidRPr="007E29D1" w:rsidRDefault="008566D0" w:rsidP="005B7E0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/>
                <w:sz w:val="24"/>
                <w:szCs w:val="24"/>
              </w:rPr>
              <w:t>Объекты оценки</w:t>
            </w:r>
          </w:p>
        </w:tc>
        <w:tc>
          <w:tcPr>
            <w:tcW w:w="3712" w:type="dxa"/>
          </w:tcPr>
          <w:p w:rsidR="008566D0" w:rsidRPr="007E29D1" w:rsidRDefault="008566D0" w:rsidP="005B7E0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/>
                <w:sz w:val="24"/>
                <w:szCs w:val="24"/>
              </w:rPr>
              <w:t>Содержание оценки</w:t>
            </w:r>
          </w:p>
        </w:tc>
        <w:tc>
          <w:tcPr>
            <w:tcW w:w="3411" w:type="dxa"/>
          </w:tcPr>
          <w:p w:rsidR="008566D0" w:rsidRPr="007E29D1" w:rsidRDefault="008566D0" w:rsidP="005B7E0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/>
                <w:sz w:val="24"/>
                <w:szCs w:val="24"/>
              </w:rPr>
              <w:t>Методы оценки</w:t>
            </w:r>
          </w:p>
        </w:tc>
      </w:tr>
      <w:tr w:rsidR="008566D0" w:rsidRPr="007E29D1" w:rsidTr="008C490A">
        <w:tc>
          <w:tcPr>
            <w:tcW w:w="3060" w:type="dxa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Достижение учащимися планируемых результатов по отдельным предметам, курсам.</w:t>
            </w:r>
          </w:p>
        </w:tc>
        <w:tc>
          <w:tcPr>
            <w:tcW w:w="3712" w:type="dxa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 xml:space="preserve">Способность </w:t>
            </w:r>
            <w:proofErr w:type="gramStart"/>
            <w:r w:rsidRPr="007E29D1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7E29D1">
              <w:rPr>
                <w:rFonts w:ascii="Times New Roman" w:hAnsi="Times New Roman"/>
                <w:sz w:val="24"/>
                <w:szCs w:val="24"/>
              </w:rPr>
              <w:t xml:space="preserve"> решать </w:t>
            </w:r>
            <w:proofErr w:type="spellStart"/>
            <w:r w:rsidRPr="007E29D1">
              <w:rPr>
                <w:rFonts w:ascii="Times New Roman" w:hAnsi="Times New Roman"/>
                <w:sz w:val="24"/>
                <w:szCs w:val="24"/>
              </w:rPr>
              <w:t>учебно</w:t>
            </w:r>
            <w:proofErr w:type="spellEnd"/>
            <w:r w:rsidRPr="007E29D1">
              <w:rPr>
                <w:rFonts w:ascii="Times New Roman" w:hAnsi="Times New Roman"/>
                <w:sz w:val="24"/>
                <w:szCs w:val="24"/>
              </w:rPr>
              <w:t xml:space="preserve"> - познавательные и учебно-практические задачи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 xml:space="preserve">с использованием </w:t>
            </w:r>
            <w:proofErr w:type="gramStart"/>
            <w:r w:rsidRPr="007E29D1">
              <w:rPr>
                <w:rFonts w:ascii="Times New Roman" w:hAnsi="Times New Roman"/>
                <w:spacing w:val="-1"/>
                <w:sz w:val="24"/>
                <w:szCs w:val="24"/>
              </w:rPr>
              <w:t>универсальных</w:t>
            </w:r>
            <w:proofErr w:type="gramEnd"/>
            <w:r w:rsidRPr="007E29D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E29D1">
              <w:rPr>
                <w:rFonts w:ascii="Times New Roman" w:hAnsi="Times New Roman"/>
                <w:sz w:val="24"/>
                <w:szCs w:val="24"/>
              </w:rPr>
              <w:t>и специфических для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каждого учебного предмета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 xml:space="preserve">учебных </w:t>
            </w:r>
            <w:r w:rsidRPr="007E29D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действий </w:t>
            </w:r>
            <w:r w:rsidRPr="007E29D1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7E29D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учебным </w:t>
            </w:r>
            <w:r w:rsidRPr="007E29D1">
              <w:rPr>
                <w:rFonts w:ascii="Times New Roman" w:hAnsi="Times New Roman"/>
                <w:sz w:val="24"/>
                <w:szCs w:val="24"/>
              </w:rPr>
              <w:t>материалом.</w:t>
            </w:r>
          </w:p>
        </w:tc>
        <w:tc>
          <w:tcPr>
            <w:tcW w:w="3411" w:type="dxa"/>
          </w:tcPr>
          <w:p w:rsidR="008566D0" w:rsidRPr="007E29D1" w:rsidRDefault="008566D0" w:rsidP="007E29D1">
            <w:pPr>
              <w:widowControl w:val="0"/>
              <w:spacing w:after="0" w:line="240" w:lineRule="auto"/>
              <w:ind w:left="1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 xml:space="preserve">1.Достижение планируемых результатов оценивается </w:t>
            </w:r>
            <w:proofErr w:type="gramStart"/>
            <w:r w:rsidRPr="007E29D1">
              <w:rPr>
                <w:rFonts w:ascii="Times New Roman" w:hAnsi="Times New Roman"/>
                <w:sz w:val="24"/>
                <w:szCs w:val="24"/>
              </w:rPr>
              <w:t>входе</w:t>
            </w:r>
            <w:proofErr w:type="gramEnd"/>
            <w:r w:rsidRPr="007E29D1">
              <w:rPr>
                <w:rFonts w:ascii="Times New Roman" w:hAnsi="Times New Roman"/>
                <w:sz w:val="24"/>
                <w:szCs w:val="24"/>
              </w:rPr>
              <w:t xml:space="preserve"> текущего промежуточного и итогового контроля внешних и внутренних оценочных процедур.</w:t>
            </w:r>
          </w:p>
          <w:p w:rsidR="008566D0" w:rsidRPr="007E29D1" w:rsidRDefault="008566D0" w:rsidP="007E29D1">
            <w:pPr>
              <w:widowControl w:val="0"/>
              <w:spacing w:after="0" w:line="240" w:lineRule="auto"/>
              <w:ind w:left="103" w:right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2. Внутренняя оценка осуществляется:</w:t>
            </w:r>
          </w:p>
          <w:p w:rsidR="008566D0" w:rsidRPr="007E29D1" w:rsidRDefault="008566D0" w:rsidP="007E29D1">
            <w:pPr>
              <w:widowControl w:val="0"/>
              <w:spacing w:after="0" w:line="240" w:lineRule="auto"/>
              <w:ind w:left="1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-  каждым      учителем-</w:t>
            </w:r>
          </w:p>
          <w:p w:rsidR="008566D0" w:rsidRPr="007E29D1" w:rsidRDefault="008566D0" w:rsidP="007E29D1">
            <w:pPr>
              <w:widowControl w:val="0"/>
              <w:tabs>
                <w:tab w:val="left" w:pos="2832"/>
              </w:tabs>
              <w:spacing w:after="0" w:line="240" w:lineRule="auto"/>
              <w:ind w:left="103" w:right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предметником </w:t>
            </w:r>
            <w:r w:rsidRPr="007E29D1">
              <w:rPr>
                <w:rFonts w:ascii="Times New Roman" w:hAnsi="Times New Roman"/>
                <w:sz w:val="24"/>
                <w:szCs w:val="24"/>
              </w:rPr>
              <w:t xml:space="preserve">с использованием контрольно- измерительных материалов по предмету. </w:t>
            </w:r>
          </w:p>
          <w:p w:rsidR="008566D0" w:rsidRPr="007E29D1" w:rsidRDefault="008566D0" w:rsidP="007E29D1">
            <w:pPr>
              <w:widowControl w:val="0"/>
              <w:tabs>
                <w:tab w:val="left" w:pos="2832"/>
              </w:tabs>
              <w:spacing w:after="0" w:line="240" w:lineRule="auto"/>
              <w:ind w:left="103" w:right="10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29D1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7E29D1">
              <w:rPr>
                <w:rFonts w:ascii="Times New Roman" w:hAnsi="Times New Roman"/>
                <w:sz w:val="24"/>
                <w:szCs w:val="24"/>
              </w:rPr>
              <w:t xml:space="preserve">  ходе внутри школьного мониторинга (внутри школьного контроля).</w:t>
            </w:r>
          </w:p>
          <w:p w:rsidR="008566D0" w:rsidRPr="007E29D1" w:rsidRDefault="008566D0" w:rsidP="007E29D1">
            <w:pPr>
              <w:widowControl w:val="0"/>
              <w:spacing w:after="0" w:line="240" w:lineRule="auto"/>
              <w:ind w:left="1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3. Итоговая внешняя оценка осуществляется в ходе</w:t>
            </w:r>
            <w:r w:rsidRPr="007E29D1">
              <w:rPr>
                <w:rFonts w:ascii="Times New Roman" w:hAnsi="Times New Roman"/>
                <w:sz w:val="24"/>
                <w:szCs w:val="24"/>
              </w:rPr>
              <w:tab/>
              <w:t xml:space="preserve">государственной итоговой </w:t>
            </w:r>
            <w:proofErr w:type="spellStart"/>
            <w:r w:rsidRPr="007E29D1">
              <w:rPr>
                <w:rFonts w:ascii="Times New Roman" w:hAnsi="Times New Roman"/>
                <w:sz w:val="24"/>
                <w:szCs w:val="24"/>
              </w:rPr>
              <w:t>атестации</w:t>
            </w:r>
            <w:proofErr w:type="spellEnd"/>
            <w:r w:rsidRPr="007E29D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8566D0" w:rsidRPr="002148B6" w:rsidRDefault="008566D0" w:rsidP="007E29D1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566D0" w:rsidRPr="002148B6" w:rsidRDefault="008566D0" w:rsidP="007E29D1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566D0" w:rsidRPr="002148B6" w:rsidRDefault="008566D0" w:rsidP="007E29D1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566D0" w:rsidRPr="007E29D1" w:rsidRDefault="008566D0" w:rsidP="007E29D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7E29D1">
        <w:rPr>
          <w:rFonts w:ascii="Times New Roman" w:hAnsi="Times New Roman"/>
          <w:b/>
          <w:sz w:val="24"/>
          <w:szCs w:val="24"/>
        </w:rPr>
        <w:lastRenderedPageBreak/>
        <w:t>Система оценивания на уроках музыки  в рамках реализации ФГОС</w:t>
      </w:r>
    </w:p>
    <w:p w:rsidR="008566D0" w:rsidRPr="007E29D1" w:rsidRDefault="008566D0" w:rsidP="007E29D1">
      <w:pPr>
        <w:spacing w:after="0" w:line="240" w:lineRule="auto"/>
        <w:ind w:hanging="1276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За последнее десятилетие произошли изменения в содержании современного образования - перенос акцента с предметных знаний, умений          и навыков как основной цели обучения на формирование </w:t>
      </w:r>
      <w:proofErr w:type="spellStart"/>
      <w:r w:rsidRPr="007E29D1">
        <w:rPr>
          <w:rFonts w:ascii="Times New Roman" w:hAnsi="Times New Roman"/>
          <w:sz w:val="24"/>
          <w:szCs w:val="24"/>
        </w:rPr>
        <w:t>общеучебных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умений, на развитие самостоятельности учебных действий. 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ab/>
        <w:t xml:space="preserve">В процессе </w:t>
      </w:r>
      <w:proofErr w:type="gramStart"/>
      <w:r w:rsidRPr="007E29D1">
        <w:rPr>
          <w:rFonts w:ascii="Times New Roman" w:hAnsi="Times New Roman"/>
          <w:sz w:val="24"/>
          <w:szCs w:val="24"/>
        </w:rPr>
        <w:t>обучения по предметам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искусства оценивание построено на следующих основаниях:</w:t>
      </w:r>
    </w:p>
    <w:p w:rsidR="008566D0" w:rsidRPr="007E29D1" w:rsidRDefault="008566D0" w:rsidP="007E29D1">
      <w:pPr>
        <w:numPr>
          <w:ilvl w:val="0"/>
          <w:numId w:val="25"/>
        </w:numPr>
        <w:tabs>
          <w:tab w:val="left" w:pos="0"/>
          <w:tab w:val="left" w:pos="284"/>
        </w:tabs>
        <w:spacing w:after="0" w:line="240" w:lineRule="auto"/>
        <w:ind w:left="0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оценивание является постоянным процессом, естественным </w:t>
      </w:r>
      <w:proofErr w:type="gramStart"/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образом</w:t>
      </w:r>
      <w:proofErr w:type="gramEnd"/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интегрированным в образовательную практику;</w:t>
      </w:r>
    </w:p>
    <w:p w:rsidR="008566D0" w:rsidRPr="007E29D1" w:rsidRDefault="008566D0" w:rsidP="007E29D1">
      <w:pPr>
        <w:numPr>
          <w:ilvl w:val="0"/>
          <w:numId w:val="25"/>
        </w:numPr>
        <w:tabs>
          <w:tab w:val="left" w:pos="0"/>
          <w:tab w:val="left" w:pos="284"/>
        </w:tabs>
        <w:spacing w:after="0" w:line="240" w:lineRule="auto"/>
        <w:ind w:left="0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оценивание может быть только </w:t>
      </w:r>
      <w:proofErr w:type="spellStart"/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критериальным</w:t>
      </w:r>
      <w:proofErr w:type="spellEnd"/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, и основными критериями оценивания выступают ожидаемые результаты, соответствующие учебным целям;</w:t>
      </w:r>
    </w:p>
    <w:p w:rsidR="008566D0" w:rsidRPr="007E29D1" w:rsidRDefault="008566D0" w:rsidP="007E29D1">
      <w:pPr>
        <w:numPr>
          <w:ilvl w:val="0"/>
          <w:numId w:val="25"/>
        </w:numPr>
        <w:tabs>
          <w:tab w:val="left" w:pos="0"/>
          <w:tab w:val="left" w:pos="284"/>
        </w:tabs>
        <w:spacing w:after="0" w:line="240" w:lineRule="auto"/>
        <w:ind w:left="0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критерии оценивания и алгоритм выставления отметки заранее известны и педагогам, и учащимся и могут вырабатываться ими совместно;</w:t>
      </w:r>
    </w:p>
    <w:p w:rsidR="008566D0" w:rsidRPr="007E29D1" w:rsidRDefault="008566D0" w:rsidP="007E29D1">
      <w:pPr>
        <w:numPr>
          <w:ilvl w:val="0"/>
          <w:numId w:val="25"/>
        </w:numPr>
        <w:tabs>
          <w:tab w:val="left" w:pos="0"/>
          <w:tab w:val="left" w:pos="284"/>
        </w:tabs>
        <w:spacing w:after="0" w:line="240" w:lineRule="auto"/>
        <w:ind w:left="0" w:right="-1" w:firstLine="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система оценивания выстраивается таким образом, чтобы учащиеся самостоятельно включались в контрольно-оценочную деятельность.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ab/>
        <w:t xml:space="preserve">В своей работе на уроках музыки мы используем качественную оценку и традиционную количественную. </w:t>
      </w:r>
    </w:p>
    <w:p w:rsidR="008566D0" w:rsidRPr="007E29D1" w:rsidRDefault="008566D0" w:rsidP="007E29D1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ab/>
      </w:r>
      <w:r w:rsidRPr="007E29D1">
        <w:rPr>
          <w:rFonts w:ascii="Times New Roman" w:hAnsi="Times New Roman"/>
          <w:i/>
          <w:sz w:val="24"/>
          <w:szCs w:val="24"/>
        </w:rPr>
        <w:t>Качественной оценкой</w:t>
      </w:r>
      <w:r w:rsidRPr="007E29D1">
        <w:rPr>
          <w:rFonts w:ascii="Times New Roman" w:hAnsi="Times New Roman"/>
          <w:sz w:val="24"/>
          <w:szCs w:val="24"/>
        </w:rPr>
        <w:t xml:space="preserve"> мы оцениваем эмоционально - ценностные отношения учащихся к явлениям искусства и действительности. Такой оценке подвергаются: размышления о музыке, выражение собственной позиции относительно прослушанной музыки, свободное </w:t>
      </w:r>
      <w:proofErr w:type="spellStart"/>
      <w:r w:rsidRPr="007E29D1">
        <w:rPr>
          <w:rFonts w:ascii="Times New Roman" w:hAnsi="Times New Roman"/>
          <w:sz w:val="24"/>
          <w:szCs w:val="24"/>
        </w:rPr>
        <w:t>музицирование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в классе, на школьных праздниках, определение собственного отношения к музыкальным явлениям действительности. Для оценочного суждения педагога большое значение имеет музыкальное самообразование учащихся: знакомства с дополнительной литературой о музыке;</w:t>
      </w:r>
    </w:p>
    <w:p w:rsidR="008566D0" w:rsidRPr="007E29D1" w:rsidRDefault="008566D0" w:rsidP="007E29D1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знакомство с дополнительной литературой о музыке;</w:t>
      </w:r>
    </w:p>
    <w:p w:rsidR="008566D0" w:rsidRPr="007E29D1" w:rsidRDefault="008566D0" w:rsidP="007E29D1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слушание музыки в свободное от уроков время (посещение концертов, музыкальных спектаклей, прослушивание музыкальных радио- и телепередач и др.); </w:t>
      </w:r>
    </w:p>
    <w:p w:rsidR="008566D0" w:rsidRPr="007E29D1" w:rsidRDefault="008566D0" w:rsidP="007E29D1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выражение своих личных музыкальных впечатлений в форме устных выступлений и высказываний на музыкальных уроках, в рецензиях;</w:t>
      </w:r>
    </w:p>
    <w:p w:rsidR="008566D0" w:rsidRPr="007E29D1" w:rsidRDefault="008566D0" w:rsidP="007E29D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Таким образом, с учетом выше изложенного можно выделить следующие критерии качественной оценки:</w:t>
      </w:r>
    </w:p>
    <w:p w:rsidR="008566D0" w:rsidRPr="007E29D1" w:rsidRDefault="008566D0" w:rsidP="007E29D1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готовность ученика  к сотрудничеству в процессе музыкальной деятельности;</w:t>
      </w:r>
    </w:p>
    <w:p w:rsidR="008566D0" w:rsidRPr="007E29D1" w:rsidRDefault="008566D0" w:rsidP="007E29D1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углубление эмоционально-нравственной и содержательной сферы, созданной в процессе музыкального урока;</w:t>
      </w:r>
    </w:p>
    <w:p w:rsidR="008566D0" w:rsidRPr="007E29D1" w:rsidRDefault="008566D0" w:rsidP="007E29D1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творческое усилие учащихся на уроке в процессе музыкальной деятельности.</w:t>
      </w:r>
    </w:p>
    <w:p w:rsidR="008566D0" w:rsidRPr="007E29D1" w:rsidRDefault="008566D0" w:rsidP="007E29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i/>
          <w:sz w:val="24"/>
          <w:szCs w:val="24"/>
        </w:rPr>
        <w:t>Количественная оценка</w:t>
      </w:r>
      <w:r w:rsidRPr="007E29D1">
        <w:rPr>
          <w:rFonts w:ascii="Times New Roman" w:hAnsi="Times New Roman"/>
          <w:sz w:val="24"/>
          <w:szCs w:val="24"/>
        </w:rPr>
        <w:t xml:space="preserve"> - традиционно сложившаяся пяти бальная система, с её помощью измеряется процесс формирования эстетических знаний и практических умений. Количественной оценке подвергаются элементы обязательного содержания образования по искусству, которые вошли в государственный образовательный стандарт.</w:t>
      </w:r>
    </w:p>
    <w:p w:rsidR="008566D0" w:rsidRPr="007E29D1" w:rsidRDefault="008566D0" w:rsidP="007E29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7E29D1">
        <w:rPr>
          <w:rFonts w:ascii="Times New Roman" w:hAnsi="Times New Roman"/>
          <w:sz w:val="24"/>
          <w:szCs w:val="24"/>
        </w:rPr>
        <w:t xml:space="preserve">При оценивании успеваемости ориентирами являются конкретные требования к обучающимся, представленные в рабочей программе каждого класса, утверждённые на кафедре и гимназии, а также и примерные нормы оценки знаний и умений. </w:t>
      </w:r>
      <w:proofErr w:type="gramEnd"/>
    </w:p>
    <w:p w:rsidR="008566D0" w:rsidRPr="007E29D1" w:rsidRDefault="008566D0" w:rsidP="007E29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 определении качества знаний учащихся по музыке </w:t>
      </w:r>
      <w:r w:rsidRPr="007E29D1">
        <w:rPr>
          <w:rFonts w:ascii="Times New Roman" w:hAnsi="Times New Roman"/>
          <w:sz w:val="24"/>
          <w:szCs w:val="24"/>
        </w:rPr>
        <w:t xml:space="preserve"> объектами контроля и оценивания являются  4 вида учебной музыкальной деятельности:</w:t>
      </w:r>
    </w:p>
    <w:p w:rsidR="008566D0" w:rsidRPr="007E29D1" w:rsidRDefault="008566D0" w:rsidP="007E29D1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 Слушание музыки.</w:t>
      </w:r>
    </w:p>
    <w:p w:rsidR="008566D0" w:rsidRPr="007E29D1" w:rsidRDefault="008566D0" w:rsidP="007E29D1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Освоение и систематизация знаний.</w:t>
      </w:r>
    </w:p>
    <w:p w:rsidR="008566D0" w:rsidRPr="007E29D1" w:rsidRDefault="008566D0" w:rsidP="007E29D1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Вокально-хоровая работа.</w:t>
      </w:r>
    </w:p>
    <w:p w:rsidR="008566D0" w:rsidRPr="007E29D1" w:rsidRDefault="008566D0" w:rsidP="007E29D1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Творческая деятельность.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 xml:space="preserve">1. </w:t>
      </w:r>
      <w:r w:rsidRPr="007E29D1">
        <w:rPr>
          <w:rFonts w:ascii="Times New Roman" w:hAnsi="Times New Roman"/>
          <w:i/>
          <w:sz w:val="24"/>
          <w:szCs w:val="24"/>
          <w:lang w:eastAsia="ru-RU"/>
        </w:rPr>
        <w:t xml:space="preserve">Слушание музыки. </w:t>
      </w:r>
      <w:r w:rsidRPr="007E29D1">
        <w:rPr>
          <w:rFonts w:ascii="Times New Roman" w:hAnsi="Times New Roman"/>
          <w:sz w:val="24"/>
          <w:szCs w:val="24"/>
          <w:lang w:eastAsia="ru-RU"/>
        </w:rPr>
        <w:t>На уроках проверяется и оценивается умение учащихся слушать музыкальные произведения и давать  словесную характеристику музыкальному образу, содержанию и средствам музыкальной выразительности, уметь сравнивать, обобщать, что является мета предметными навыками, знать музыкальную литературу.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lastRenderedPageBreak/>
        <w:t>2</w:t>
      </w:r>
      <w:r w:rsidRPr="007E29D1">
        <w:rPr>
          <w:rFonts w:ascii="Times New Roman" w:hAnsi="Times New Roman"/>
          <w:i/>
          <w:sz w:val="24"/>
          <w:szCs w:val="24"/>
          <w:lang w:eastAsia="ru-RU"/>
        </w:rPr>
        <w:t>. Освоение и систематизация знаний</w:t>
      </w:r>
      <w:r w:rsidRPr="007E29D1">
        <w:rPr>
          <w:rFonts w:ascii="Times New Roman" w:hAnsi="Times New Roman"/>
          <w:b/>
          <w:i/>
          <w:sz w:val="24"/>
          <w:szCs w:val="24"/>
          <w:lang w:eastAsia="ru-RU"/>
        </w:rPr>
        <w:t xml:space="preserve">. </w:t>
      </w:r>
      <w:r w:rsidRPr="007E29D1">
        <w:rPr>
          <w:rFonts w:ascii="Times New Roman" w:hAnsi="Times New Roman"/>
          <w:sz w:val="24"/>
          <w:szCs w:val="24"/>
          <w:lang w:eastAsia="ru-RU"/>
        </w:rPr>
        <w:t xml:space="preserve"> В музыке, как и в  предметах естественно </w:t>
      </w:r>
      <w:proofErr w:type="gramStart"/>
      <w:r w:rsidRPr="007E29D1">
        <w:rPr>
          <w:rFonts w:ascii="Times New Roman" w:hAnsi="Times New Roman"/>
          <w:sz w:val="24"/>
          <w:szCs w:val="24"/>
          <w:lang w:eastAsia="ru-RU"/>
        </w:rPr>
        <w:t>-н</w:t>
      </w:r>
      <w:proofErr w:type="gramEnd"/>
      <w:r w:rsidRPr="007E29D1">
        <w:rPr>
          <w:rFonts w:ascii="Times New Roman" w:hAnsi="Times New Roman"/>
          <w:sz w:val="24"/>
          <w:szCs w:val="24"/>
          <w:lang w:eastAsia="ru-RU"/>
        </w:rPr>
        <w:t>аучного направления, немало того, что поддается точному и однозначному определению и измерению. В данном виде деятельности  проверяется и оценивается знание основных понятий, определений, умение пользоваться ими в процессе слушания и исполнение музыкальных произведений.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i/>
          <w:sz w:val="24"/>
          <w:szCs w:val="24"/>
          <w:lang w:eastAsia="ru-RU"/>
        </w:rPr>
        <w:t xml:space="preserve">3. Вокально-хоровая работа. </w:t>
      </w:r>
      <w:r w:rsidRPr="007E29D1">
        <w:rPr>
          <w:rFonts w:ascii="Times New Roman" w:hAnsi="Times New Roman"/>
          <w:sz w:val="24"/>
          <w:szCs w:val="24"/>
          <w:lang w:eastAsia="ru-RU"/>
        </w:rPr>
        <w:t xml:space="preserve">При выставлении оценки за  вокально-хоровую деятельность учащихся учитываются не только объективно определяемые параметры, такие как: чистота интонирования, владение вокально-хоровыми навыками, выразительность исполнения, но и индивидуальный процесс </w:t>
      </w:r>
      <w:proofErr w:type="gramStart"/>
      <w:r w:rsidRPr="007E29D1">
        <w:rPr>
          <w:rFonts w:ascii="Times New Roman" w:hAnsi="Times New Roman"/>
          <w:sz w:val="24"/>
          <w:szCs w:val="24"/>
          <w:lang w:eastAsia="ru-RU"/>
        </w:rPr>
        <w:t>развития</w:t>
      </w:r>
      <w:proofErr w:type="gramEnd"/>
      <w:r w:rsidRPr="007E29D1">
        <w:rPr>
          <w:rFonts w:ascii="Times New Roman" w:hAnsi="Times New Roman"/>
          <w:sz w:val="24"/>
          <w:szCs w:val="24"/>
          <w:lang w:eastAsia="ru-RU"/>
        </w:rPr>
        <w:t xml:space="preserve"> и успехи каждого отдельного ученика.</w:t>
      </w:r>
    </w:p>
    <w:p w:rsidR="008566D0" w:rsidRDefault="008566D0" w:rsidP="007E29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i/>
          <w:sz w:val="24"/>
          <w:szCs w:val="24"/>
          <w:lang w:eastAsia="ru-RU"/>
        </w:rPr>
        <w:t xml:space="preserve">Творческая деятельность. </w:t>
      </w:r>
      <w:r w:rsidRPr="007E29D1">
        <w:rPr>
          <w:rFonts w:ascii="Times New Roman" w:hAnsi="Times New Roman"/>
          <w:sz w:val="24"/>
          <w:szCs w:val="24"/>
          <w:lang w:eastAsia="ru-RU"/>
        </w:rPr>
        <w:t>Оцениваются самостоятельность и основательность подхода, глубина погружения в тему предложенную учителем или выбранную самост</w:t>
      </w:r>
      <w:r>
        <w:rPr>
          <w:rFonts w:ascii="Times New Roman" w:hAnsi="Times New Roman"/>
          <w:sz w:val="24"/>
          <w:szCs w:val="24"/>
          <w:lang w:eastAsia="ru-RU"/>
        </w:rPr>
        <w:t>оятельно,   изложение материала</w:t>
      </w:r>
    </w:p>
    <w:p w:rsidR="008566D0" w:rsidRPr="007E29D1" w:rsidRDefault="008566D0" w:rsidP="007E29D1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>Критерии оценки текущего и итогового контроля по предмету «Музыка»</w:t>
      </w:r>
    </w:p>
    <w:p w:rsidR="008566D0" w:rsidRPr="007E29D1" w:rsidRDefault="008566D0" w:rsidP="007E29D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7E29D1">
        <w:rPr>
          <w:rFonts w:ascii="Times New Roman" w:hAnsi="Times New Roman"/>
          <w:i/>
          <w:sz w:val="24"/>
          <w:szCs w:val="24"/>
          <w:lang w:eastAsia="ru-RU"/>
        </w:rPr>
        <w:t>(с учетом видов деятельности и программных требований)</w:t>
      </w:r>
    </w:p>
    <w:p w:rsidR="008566D0" w:rsidRPr="007E29D1" w:rsidRDefault="008566D0" w:rsidP="007E29D1">
      <w:pPr>
        <w:spacing w:after="0" w:line="240" w:lineRule="auto"/>
        <w:ind w:left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566D0" w:rsidRPr="007E29D1" w:rsidRDefault="008566D0" w:rsidP="007E29D1">
      <w:pPr>
        <w:spacing w:after="0" w:line="240" w:lineRule="auto"/>
        <w:ind w:left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>Слушание музыки.</w:t>
      </w:r>
    </w:p>
    <w:p w:rsidR="008566D0" w:rsidRPr="007E29D1" w:rsidRDefault="008566D0" w:rsidP="007E29D1">
      <w:pPr>
        <w:spacing w:after="0" w:line="240" w:lineRule="auto"/>
        <w:ind w:left="540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tbl>
      <w:tblPr>
        <w:tblW w:w="9495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48"/>
        <w:gridCol w:w="2268"/>
        <w:gridCol w:w="2268"/>
        <w:gridCol w:w="2411"/>
      </w:tblGrid>
      <w:tr w:rsidR="008566D0" w:rsidRPr="007E29D1" w:rsidTr="00362494">
        <w:trPr>
          <w:trHeight w:val="21"/>
        </w:trPr>
        <w:tc>
          <w:tcPr>
            <w:tcW w:w="2547" w:type="dxa"/>
            <w:vMerge w:val="restart"/>
            <w:shd w:val="clear" w:color="auto" w:fill="FFFFFF"/>
            <w:vAlign w:val="center"/>
          </w:tcPr>
          <w:p w:rsidR="008566D0" w:rsidRPr="007E29D1" w:rsidRDefault="008566D0" w:rsidP="005B7E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6946" w:type="dxa"/>
            <w:gridSpan w:val="3"/>
            <w:shd w:val="clear" w:color="auto" w:fill="FFFFFF"/>
          </w:tcPr>
          <w:p w:rsidR="008566D0" w:rsidRPr="007E29D1" w:rsidRDefault="008566D0" w:rsidP="005B7E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b/>
                <w:bCs/>
                <w:color w:val="000000"/>
                <w:spacing w:val="-4"/>
                <w:sz w:val="24"/>
                <w:szCs w:val="24"/>
                <w:lang w:eastAsia="ru-RU"/>
              </w:rPr>
              <w:t>Критерии</w:t>
            </w:r>
          </w:p>
        </w:tc>
      </w:tr>
      <w:tr w:rsidR="008566D0" w:rsidRPr="007E29D1" w:rsidTr="00362494">
        <w:trPr>
          <w:trHeight w:val="21"/>
        </w:trPr>
        <w:tc>
          <w:tcPr>
            <w:tcW w:w="2547" w:type="dxa"/>
            <w:vMerge/>
            <w:vAlign w:val="center"/>
          </w:tcPr>
          <w:p w:rsidR="008566D0" w:rsidRPr="007E29D1" w:rsidRDefault="008566D0" w:rsidP="005B7E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5B7E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2268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5B7E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5B7E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«5»</w:t>
            </w:r>
          </w:p>
        </w:tc>
      </w:tr>
      <w:tr w:rsidR="008566D0" w:rsidRPr="007E29D1" w:rsidTr="00362494">
        <w:trPr>
          <w:trHeight w:val="21"/>
        </w:trPr>
        <w:tc>
          <w:tcPr>
            <w:tcW w:w="2547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Музыкальная эмоциональность, активность, </w:t>
            </w:r>
            <w:r w:rsidRPr="007E29D1">
              <w:rPr>
                <w:rFonts w:ascii="Times New Roman" w:hAnsi="Times New Roman"/>
                <w:i/>
                <w:spacing w:val="-2"/>
                <w:sz w:val="24"/>
                <w:szCs w:val="24"/>
                <w:lang w:eastAsia="ru-RU"/>
              </w:rPr>
              <w:t>участие  в диалоге</w:t>
            </w:r>
          </w:p>
        </w:tc>
        <w:tc>
          <w:tcPr>
            <w:tcW w:w="2268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sz w:val="24"/>
                <w:szCs w:val="24"/>
                <w:lang w:eastAsia="ru-RU"/>
              </w:rPr>
              <w:t>При слушании ребенок рассеян, невнима</w:t>
            </w:r>
            <w:r w:rsidRPr="007E29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телен. Не проявляет интереса к музыке.</w:t>
            </w:r>
          </w:p>
        </w:tc>
        <w:tc>
          <w:tcPr>
            <w:tcW w:w="2268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sz w:val="24"/>
                <w:szCs w:val="24"/>
                <w:lang w:eastAsia="ru-RU"/>
              </w:rPr>
              <w:t>К слушанию музыки проявляет не всегда устойчивый инте</w:t>
            </w:r>
            <w:r w:rsidRPr="007E29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рес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sz w:val="24"/>
                <w:szCs w:val="24"/>
                <w:lang w:eastAsia="ru-RU"/>
              </w:rPr>
              <w:t>Лю</w:t>
            </w:r>
            <w:r w:rsidRPr="007E29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бит, понимает музыку. </w:t>
            </w:r>
            <w:proofErr w:type="gramStart"/>
            <w:r w:rsidRPr="007E29D1">
              <w:rPr>
                <w:rFonts w:ascii="Times New Roman" w:hAnsi="Times New Roman"/>
                <w:sz w:val="24"/>
                <w:szCs w:val="24"/>
                <w:lang w:eastAsia="ru-RU"/>
              </w:rPr>
              <w:t>Вни</w:t>
            </w:r>
            <w:r w:rsidRPr="007E29D1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мателен</w:t>
            </w:r>
            <w:proofErr w:type="gramEnd"/>
            <w:r w:rsidRPr="007E2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активен при обсуждении музыкальных произведений.</w:t>
            </w:r>
          </w:p>
        </w:tc>
      </w:tr>
      <w:tr w:rsidR="008566D0" w:rsidRPr="007E29D1" w:rsidTr="00362494">
        <w:trPr>
          <w:trHeight w:val="69"/>
        </w:trPr>
        <w:tc>
          <w:tcPr>
            <w:tcW w:w="2547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Распознавание музыкальных жанров, средств музыкальной выразительности, элементов строения музыкальной речи, музыкальных форм </w:t>
            </w:r>
          </w:p>
        </w:tc>
        <w:tc>
          <w:tcPr>
            <w:tcW w:w="2268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sz w:val="24"/>
                <w:szCs w:val="24"/>
                <w:lang w:eastAsia="ru-RU"/>
              </w:rPr>
              <w:t>Суждения о музыке односложны.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sz w:val="24"/>
                <w:szCs w:val="24"/>
                <w:lang w:eastAsia="ru-RU"/>
              </w:rPr>
              <w:t>Распознавание музыкальных жанров, средств музыкальной выразительности, элементов строения музыкальной речи, музыкальных форм, выполнены с помощью учителя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sz w:val="24"/>
                <w:szCs w:val="24"/>
                <w:lang w:eastAsia="ru-RU"/>
              </w:rPr>
              <w:t>Восприятие музыкального образа на уровне переживания. Распознавание музыкальных жанров, средств музыкальной выразительности, элементов строения музыкальной речи, музыкальных форм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7E29D1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выполнены</w:t>
            </w:r>
            <w:proofErr w:type="gramEnd"/>
            <w:r w:rsidRPr="007E2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самостоятельно, но с 1-2 наводящими вопросами 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sz w:val="24"/>
                <w:szCs w:val="24"/>
                <w:lang w:eastAsia="ru-RU"/>
              </w:rPr>
              <w:t>Восприятие музыкального образа на уровне переживания.  Распознавание музыкальных жанров, средств музыкальной выразительности, элементов строения музыкальной речи, музыкальных форм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sz w:val="24"/>
                <w:szCs w:val="24"/>
                <w:lang w:eastAsia="ru-RU"/>
              </w:rPr>
              <w:t>Высказанное суждение обосновано.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</w:pPr>
          </w:p>
        </w:tc>
      </w:tr>
      <w:tr w:rsidR="008566D0" w:rsidRPr="007E29D1" w:rsidTr="00362494">
        <w:trPr>
          <w:trHeight w:val="21"/>
        </w:trPr>
        <w:tc>
          <w:tcPr>
            <w:tcW w:w="2547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Узнавание музыкального произведения,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(музыкальная викторина – устная или письменная)</w:t>
            </w:r>
          </w:p>
        </w:tc>
        <w:tc>
          <w:tcPr>
            <w:tcW w:w="2268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 более 50% ответов на музыкальной викторине. Ответы обрывочные, неполные, показывают незнание  автора или названия  произведения, музыкального жанра произведения </w:t>
            </w:r>
          </w:p>
        </w:tc>
        <w:tc>
          <w:tcPr>
            <w:tcW w:w="2268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80-60%  правильных ответов на </w:t>
            </w:r>
            <w:proofErr w:type="gramStart"/>
            <w:r w:rsidRPr="007E29D1"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музыкальной</w:t>
            </w:r>
            <w:proofErr w:type="gramEnd"/>
            <w:r w:rsidRPr="007E29D1">
              <w:rPr>
                <w:rFonts w:ascii="Times New Roman" w:hAnsi="Times New Roman"/>
                <w:sz w:val="24"/>
                <w:szCs w:val="24"/>
                <w:lang w:eastAsia="ru-RU"/>
              </w:rPr>
              <w:t>. Ошибки при определении автора  музыкального произведения, музыкального жанра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sz w:val="24"/>
                <w:szCs w:val="24"/>
                <w:lang w:eastAsia="ru-RU"/>
              </w:rPr>
              <w:t>100-90%  правильных ответов на музыкальной викторине.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sz w:val="24"/>
                <w:szCs w:val="24"/>
                <w:lang w:eastAsia="ru-RU"/>
              </w:rPr>
              <w:t>Правильное и полное определение названия, автора  музыкального произведения, музыкального жанра</w:t>
            </w:r>
          </w:p>
        </w:tc>
      </w:tr>
    </w:tbl>
    <w:p w:rsidR="008566D0" w:rsidRPr="007E29D1" w:rsidRDefault="008566D0" w:rsidP="007E29D1">
      <w:pPr>
        <w:spacing w:after="0" w:line="240" w:lineRule="auto"/>
        <w:ind w:firstLine="72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8566D0" w:rsidRPr="002148B6" w:rsidRDefault="008566D0" w:rsidP="007E29D1">
      <w:pPr>
        <w:spacing w:after="0" w:line="240" w:lineRule="auto"/>
        <w:ind w:firstLine="72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8566D0" w:rsidRPr="002148B6" w:rsidRDefault="008566D0" w:rsidP="007E29D1">
      <w:pPr>
        <w:spacing w:after="0" w:line="240" w:lineRule="auto"/>
        <w:ind w:firstLine="72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8566D0" w:rsidRPr="002148B6" w:rsidRDefault="008566D0" w:rsidP="007E29D1">
      <w:pPr>
        <w:spacing w:after="0" w:line="240" w:lineRule="auto"/>
        <w:ind w:firstLine="72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8566D0" w:rsidRPr="007E29D1" w:rsidRDefault="008566D0" w:rsidP="008B2E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</w:rPr>
        <w:t>Освоение  и систематизация знаний о музыке.</w:t>
      </w:r>
    </w:p>
    <w:tbl>
      <w:tblPr>
        <w:tblpPr w:leftFromText="180" w:rightFromText="180" w:bottomFromText="200" w:vertAnchor="text" w:horzAnchor="margin" w:tblpX="-112" w:tblpY="77"/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08"/>
        <w:gridCol w:w="2223"/>
        <w:gridCol w:w="2223"/>
        <w:gridCol w:w="2505"/>
      </w:tblGrid>
      <w:tr w:rsidR="008566D0" w:rsidRPr="007E29D1" w:rsidTr="00362494">
        <w:trPr>
          <w:trHeight w:val="263"/>
        </w:trPr>
        <w:tc>
          <w:tcPr>
            <w:tcW w:w="1326" w:type="pct"/>
            <w:vMerge w:val="restart"/>
            <w:shd w:val="clear" w:color="auto" w:fill="FFFFFF"/>
            <w:vAlign w:val="center"/>
          </w:tcPr>
          <w:p w:rsidR="008566D0" w:rsidRPr="007E29D1" w:rsidRDefault="008566D0" w:rsidP="008B2E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/>
                <w:bCs/>
                <w:sz w:val="24"/>
                <w:szCs w:val="24"/>
              </w:rPr>
              <w:t>Параметры</w:t>
            </w:r>
          </w:p>
        </w:tc>
        <w:tc>
          <w:tcPr>
            <w:tcW w:w="3674" w:type="pct"/>
            <w:gridSpan w:val="3"/>
            <w:shd w:val="clear" w:color="auto" w:fill="FFFFFF"/>
          </w:tcPr>
          <w:p w:rsidR="008566D0" w:rsidRPr="007E29D1" w:rsidRDefault="008566D0" w:rsidP="008B2E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/>
                <w:bCs/>
                <w:color w:val="000000"/>
                <w:spacing w:val="-4"/>
                <w:sz w:val="24"/>
                <w:szCs w:val="24"/>
              </w:rPr>
              <w:t>Критерии</w:t>
            </w:r>
          </w:p>
        </w:tc>
      </w:tr>
      <w:tr w:rsidR="008566D0" w:rsidRPr="007E29D1" w:rsidTr="00362494">
        <w:trPr>
          <w:trHeight w:val="124"/>
        </w:trPr>
        <w:tc>
          <w:tcPr>
            <w:tcW w:w="0" w:type="auto"/>
            <w:vMerge/>
            <w:vAlign w:val="center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8B2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175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8B2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1324" w:type="pct"/>
            <w:shd w:val="clear" w:color="auto" w:fill="FFFFFF"/>
          </w:tcPr>
          <w:p w:rsidR="008566D0" w:rsidRPr="007E29D1" w:rsidRDefault="008566D0" w:rsidP="008B2EF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8566D0" w:rsidRPr="007E29D1" w:rsidTr="00362494">
        <w:trPr>
          <w:trHeight w:val="64"/>
        </w:trPr>
        <w:tc>
          <w:tcPr>
            <w:tcW w:w="1326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7E29D1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E29D1">
              <w:rPr>
                <w:rFonts w:ascii="Times New Roman" w:hAnsi="Times New Roman"/>
                <w:i/>
                <w:sz w:val="24"/>
                <w:szCs w:val="24"/>
              </w:rPr>
              <w:t>Знание музыкальной литературы</w:t>
            </w:r>
          </w:p>
        </w:tc>
        <w:tc>
          <w:tcPr>
            <w:tcW w:w="1175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Cs/>
                <w:sz w:val="24"/>
                <w:szCs w:val="24"/>
              </w:rPr>
              <w:t>Учащийся  слабо знает основной материал.  На поставленные вопросы отвечает односложно, только при помощи учителя</w:t>
            </w:r>
          </w:p>
        </w:tc>
        <w:tc>
          <w:tcPr>
            <w:tcW w:w="1175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Cs/>
                <w:sz w:val="24"/>
                <w:szCs w:val="24"/>
              </w:rPr>
              <w:t xml:space="preserve">Учащийся знает основной материал и отвечает  с 1-2  наводящими вопросами   </w:t>
            </w:r>
          </w:p>
        </w:tc>
        <w:tc>
          <w:tcPr>
            <w:tcW w:w="1324" w:type="pct"/>
            <w:shd w:val="clear" w:color="auto" w:fill="FFFFFF"/>
          </w:tcPr>
          <w:p w:rsidR="008566D0" w:rsidRPr="007E29D1" w:rsidRDefault="008566D0" w:rsidP="007E29D1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Cs/>
                <w:sz w:val="24"/>
                <w:szCs w:val="24"/>
              </w:rPr>
              <w:t>Учащийся твердо знает основной материал, ознакомился с дополнительной литературой по проблеме, твердо последовательно и исчерпывающе отвечает на поставленные вопросы</w:t>
            </w:r>
          </w:p>
        </w:tc>
      </w:tr>
      <w:tr w:rsidR="008566D0" w:rsidRPr="007E29D1" w:rsidTr="00362494">
        <w:trPr>
          <w:trHeight w:val="31"/>
        </w:trPr>
        <w:tc>
          <w:tcPr>
            <w:tcW w:w="1326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7E29D1">
            <w:pPr>
              <w:spacing w:after="0" w:line="240" w:lineRule="auto"/>
              <w:ind w:left="10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E29D1">
              <w:rPr>
                <w:rFonts w:ascii="Times New Roman" w:hAnsi="Times New Roman"/>
                <w:i/>
                <w:sz w:val="24"/>
                <w:szCs w:val="24"/>
              </w:rPr>
              <w:t>Знание терминологии, элементов музыкальной грамоты</w:t>
            </w:r>
          </w:p>
        </w:tc>
        <w:tc>
          <w:tcPr>
            <w:tcW w:w="1175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7E29D1">
            <w:pPr>
              <w:spacing w:after="0" w:line="240" w:lineRule="auto"/>
              <w:ind w:left="1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Cs/>
                <w:sz w:val="24"/>
                <w:szCs w:val="24"/>
              </w:rPr>
              <w:t>Задание выполнено   менее чем на 50%, допущены ошибки, влияющие на качество работы</w:t>
            </w:r>
          </w:p>
        </w:tc>
        <w:tc>
          <w:tcPr>
            <w:tcW w:w="1175" w:type="pc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7E29D1">
            <w:pPr>
              <w:spacing w:after="0" w:line="240" w:lineRule="auto"/>
              <w:ind w:left="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Cs/>
                <w:sz w:val="24"/>
                <w:szCs w:val="24"/>
              </w:rPr>
              <w:t>Задание выполнено   на 60-70%, допущены незначительные ошибки</w:t>
            </w:r>
          </w:p>
        </w:tc>
        <w:tc>
          <w:tcPr>
            <w:tcW w:w="1324" w:type="pct"/>
            <w:shd w:val="clear" w:color="auto" w:fill="FFFFFF"/>
          </w:tcPr>
          <w:p w:rsidR="008566D0" w:rsidRPr="007E29D1" w:rsidRDefault="008566D0" w:rsidP="007E29D1">
            <w:pPr>
              <w:spacing w:after="0" w:line="240" w:lineRule="auto"/>
              <w:ind w:left="1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Cs/>
                <w:sz w:val="24"/>
                <w:szCs w:val="24"/>
              </w:rPr>
              <w:t>Задание выполнено   на 90-100% без ошибок, влияющих  на качество</w:t>
            </w:r>
          </w:p>
        </w:tc>
      </w:tr>
    </w:tbl>
    <w:p w:rsidR="008566D0" w:rsidRPr="007E29D1" w:rsidRDefault="008566D0" w:rsidP="007E29D1">
      <w:pPr>
        <w:spacing w:after="0" w:line="240" w:lineRule="auto"/>
        <w:ind w:left="540"/>
        <w:jc w:val="both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Pr="007E29D1">
        <w:rPr>
          <w:rFonts w:ascii="Times New Roman" w:hAnsi="Times New Roman"/>
          <w:b/>
          <w:sz w:val="24"/>
          <w:szCs w:val="24"/>
        </w:rPr>
        <w:t>Выполнение домашнего задания</w:t>
      </w:r>
    </w:p>
    <w:p w:rsidR="008566D0" w:rsidRPr="007E29D1" w:rsidRDefault="008566D0" w:rsidP="007E29D1">
      <w:pPr>
        <w:spacing w:after="0" w:line="240" w:lineRule="auto"/>
        <w:ind w:left="36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836"/>
        <w:gridCol w:w="3118"/>
        <w:gridCol w:w="3544"/>
      </w:tblGrid>
      <w:tr w:rsidR="008566D0" w:rsidRPr="007E29D1" w:rsidTr="00362494">
        <w:tc>
          <w:tcPr>
            <w:tcW w:w="9498" w:type="dxa"/>
            <w:gridSpan w:val="3"/>
          </w:tcPr>
          <w:p w:rsidR="008566D0" w:rsidRPr="007E29D1" w:rsidRDefault="008566D0" w:rsidP="007E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/>
                <w:sz w:val="24"/>
                <w:szCs w:val="24"/>
              </w:rPr>
              <w:t>Критерии</w:t>
            </w:r>
          </w:p>
        </w:tc>
      </w:tr>
      <w:tr w:rsidR="008566D0" w:rsidRPr="007E29D1" w:rsidTr="00362494">
        <w:tc>
          <w:tcPr>
            <w:tcW w:w="2836" w:type="dxa"/>
          </w:tcPr>
          <w:p w:rsidR="008566D0" w:rsidRPr="007E29D1" w:rsidRDefault="008566D0" w:rsidP="007E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118" w:type="dxa"/>
          </w:tcPr>
          <w:p w:rsidR="008566D0" w:rsidRPr="007E29D1" w:rsidRDefault="008566D0" w:rsidP="007E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3544" w:type="dxa"/>
          </w:tcPr>
          <w:p w:rsidR="008566D0" w:rsidRPr="007E29D1" w:rsidRDefault="008566D0" w:rsidP="007E29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</w:tr>
      <w:tr w:rsidR="008566D0" w:rsidRPr="007E29D1" w:rsidTr="00362494">
        <w:trPr>
          <w:trHeight w:val="654"/>
        </w:trPr>
        <w:tc>
          <w:tcPr>
            <w:tcW w:w="2836" w:type="dxa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Cs/>
                <w:sz w:val="24"/>
                <w:szCs w:val="24"/>
              </w:rPr>
              <w:t>В работе допущены ошибки, влияющие на качество выполненной работы.</w:t>
            </w:r>
          </w:p>
        </w:tc>
        <w:tc>
          <w:tcPr>
            <w:tcW w:w="3118" w:type="dxa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Cs/>
                <w:sz w:val="24"/>
                <w:szCs w:val="24"/>
              </w:rPr>
              <w:t>В работе допущены незначительные ошибки, дополнительная литература не использовалась</w:t>
            </w:r>
          </w:p>
        </w:tc>
        <w:tc>
          <w:tcPr>
            <w:tcW w:w="3544" w:type="dxa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Cs/>
                <w:sz w:val="24"/>
                <w:szCs w:val="24"/>
              </w:rPr>
              <w:t xml:space="preserve">При выполнении работы использовалась </w:t>
            </w:r>
            <w:proofErr w:type="gramStart"/>
            <w:r w:rsidRPr="007E29D1">
              <w:rPr>
                <w:rFonts w:ascii="Times New Roman" w:hAnsi="Times New Roman"/>
                <w:bCs/>
                <w:sz w:val="24"/>
                <w:szCs w:val="24"/>
              </w:rPr>
              <w:t>дополни-тельная</w:t>
            </w:r>
            <w:proofErr w:type="gramEnd"/>
            <w:r w:rsidRPr="007E29D1">
              <w:rPr>
                <w:rFonts w:ascii="Times New Roman" w:hAnsi="Times New Roman"/>
                <w:bCs/>
                <w:sz w:val="24"/>
                <w:szCs w:val="24"/>
              </w:rPr>
              <w:t xml:space="preserve"> литература, проблема освещена последовательно и исчерпывающе</w:t>
            </w:r>
          </w:p>
        </w:tc>
      </w:tr>
    </w:tbl>
    <w:p w:rsidR="008566D0" w:rsidRPr="007E29D1" w:rsidRDefault="008566D0" w:rsidP="007E29D1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ind w:left="360"/>
        <w:jc w:val="both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Pr="007E29D1">
        <w:rPr>
          <w:rFonts w:ascii="Times New Roman" w:hAnsi="Times New Roman"/>
          <w:b/>
          <w:sz w:val="24"/>
          <w:szCs w:val="24"/>
        </w:rPr>
        <w:t>Исполнение вокального репертуара.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tbl>
      <w:tblPr>
        <w:tblW w:w="0" w:type="auto"/>
        <w:tblInd w:w="-3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744"/>
        <w:gridCol w:w="2160"/>
        <w:gridCol w:w="1901"/>
        <w:gridCol w:w="2595"/>
      </w:tblGrid>
      <w:tr w:rsidR="008566D0" w:rsidRPr="007E29D1" w:rsidTr="002B238E">
        <w:trPr>
          <w:trHeight w:val="20"/>
        </w:trPr>
        <w:tc>
          <w:tcPr>
            <w:tcW w:w="274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566D0" w:rsidRPr="007E29D1" w:rsidRDefault="008566D0" w:rsidP="007E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/>
                <w:bCs/>
                <w:sz w:val="24"/>
                <w:szCs w:val="24"/>
              </w:rPr>
              <w:t>Параметры</w:t>
            </w:r>
          </w:p>
        </w:tc>
        <w:tc>
          <w:tcPr>
            <w:tcW w:w="665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566D0" w:rsidRPr="007E29D1" w:rsidRDefault="008566D0" w:rsidP="007E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/>
                <w:bCs/>
                <w:color w:val="000000"/>
                <w:spacing w:val="-4"/>
                <w:sz w:val="24"/>
                <w:szCs w:val="24"/>
              </w:rPr>
              <w:t>Критерии  певческого развития</w:t>
            </w:r>
          </w:p>
        </w:tc>
      </w:tr>
      <w:tr w:rsidR="008566D0" w:rsidRPr="007E29D1" w:rsidTr="002B238E">
        <w:trPr>
          <w:trHeight w:val="20"/>
        </w:trPr>
        <w:tc>
          <w:tcPr>
            <w:tcW w:w="274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7E2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/>
                <w:bCs/>
                <w:sz w:val="24"/>
                <w:szCs w:val="24"/>
              </w:rPr>
              <w:t>«3»</w:t>
            </w:r>
          </w:p>
        </w:tc>
        <w:tc>
          <w:tcPr>
            <w:tcW w:w="19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7E29D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/>
                <w:bCs/>
                <w:sz w:val="24"/>
                <w:szCs w:val="24"/>
              </w:rPr>
              <w:t>«4»</w:t>
            </w:r>
          </w:p>
        </w:tc>
        <w:tc>
          <w:tcPr>
            <w:tcW w:w="25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7E29D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/>
                <w:bCs/>
                <w:sz w:val="24"/>
                <w:szCs w:val="24"/>
              </w:rPr>
              <w:t>«5»</w:t>
            </w:r>
          </w:p>
        </w:tc>
      </w:tr>
      <w:tr w:rsidR="008566D0" w:rsidRPr="007E29D1" w:rsidTr="002B238E">
        <w:trPr>
          <w:trHeight w:val="20"/>
        </w:trPr>
        <w:tc>
          <w:tcPr>
            <w:tcW w:w="27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7E29D1">
            <w:pPr>
              <w:spacing w:after="0" w:line="240" w:lineRule="auto"/>
              <w:ind w:left="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Исполнение вокального номера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Нечистое, фальшивое интонирование по всему диапазону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 xml:space="preserve">Интонационно ритмически и </w:t>
            </w:r>
            <w:proofErr w:type="spellStart"/>
            <w:r w:rsidRPr="007E29D1">
              <w:rPr>
                <w:rFonts w:ascii="Times New Roman" w:hAnsi="Times New Roman"/>
                <w:sz w:val="24"/>
                <w:szCs w:val="24"/>
              </w:rPr>
              <w:t>дикционно</w:t>
            </w:r>
            <w:proofErr w:type="spellEnd"/>
            <w:r w:rsidRPr="007E29D1">
              <w:rPr>
                <w:rFonts w:ascii="Times New Roman" w:hAnsi="Times New Roman"/>
                <w:sz w:val="24"/>
                <w:szCs w:val="24"/>
              </w:rPr>
              <w:t xml:space="preserve"> точное исполнение вокального номера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художественное исполнение вокального номера</w:t>
            </w:r>
          </w:p>
        </w:tc>
      </w:tr>
      <w:tr w:rsidR="008566D0" w:rsidRPr="007E29D1" w:rsidTr="002B238E">
        <w:trPr>
          <w:trHeight w:val="20"/>
        </w:trPr>
        <w:tc>
          <w:tcPr>
            <w:tcW w:w="27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7E29D1">
            <w:pPr>
              <w:spacing w:after="0" w:line="240" w:lineRule="auto"/>
              <w:ind w:left="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E29D1">
              <w:rPr>
                <w:rFonts w:ascii="Times New Roman" w:hAnsi="Times New Roman"/>
                <w:i/>
                <w:iCs/>
                <w:sz w:val="24"/>
                <w:szCs w:val="24"/>
              </w:rPr>
              <w:t>Участие во внеклассных мероприятиях и концертах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художественное исполнение вокального номера на концерте</w:t>
            </w:r>
          </w:p>
        </w:tc>
      </w:tr>
    </w:tbl>
    <w:p w:rsidR="008566D0" w:rsidRPr="007E29D1" w:rsidRDefault="008566D0" w:rsidP="007E29D1">
      <w:pPr>
        <w:spacing w:after="0" w:line="240" w:lineRule="auto"/>
        <w:ind w:right="-1"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566D0" w:rsidRPr="007E29D1" w:rsidRDefault="008566D0" w:rsidP="007E29D1">
      <w:pPr>
        <w:spacing w:after="0" w:line="240" w:lineRule="auto"/>
        <w:ind w:right="-1"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Контрольно-оценочная деятельность является логическим завершением каждого этапа обучения. Любой его вид, будь то текущий или итоговый, проверяет  качество усвоения  учащимися учебного материала, и отражает достижение либо конечной, либо промежуточной цели обучения. </w:t>
      </w:r>
    </w:p>
    <w:p w:rsidR="008566D0" w:rsidRPr="007E29D1" w:rsidRDefault="008566D0" w:rsidP="007E29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На уроках мы используем разные формы контроля: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lastRenderedPageBreak/>
        <w:t xml:space="preserve">наблюдение (за развитие музыкальной фактуры, музыкальной формы, средств музыкальной выразительности и т.д.), музыкальные викторины, тесты, работа по карточкам с разно-уровневыми заданиями, учебные проекты, ведение тетради. 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E29D1">
        <w:rPr>
          <w:rFonts w:ascii="Times New Roman" w:hAnsi="Times New Roman"/>
          <w:b/>
          <w:sz w:val="24"/>
          <w:szCs w:val="24"/>
        </w:rPr>
        <w:t>Критерии оценки контроля  по предмету «Музыка»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bCs/>
          <w:sz w:val="24"/>
          <w:szCs w:val="24"/>
        </w:rPr>
        <w:t>Оценка «5»</w:t>
      </w:r>
      <w:r w:rsidRPr="007E29D1">
        <w:rPr>
          <w:rFonts w:ascii="Times New Roman" w:hAnsi="Times New Roman"/>
          <w:sz w:val="24"/>
          <w:szCs w:val="24"/>
        </w:rPr>
        <w:t xml:space="preserve"> ставится:</w:t>
      </w:r>
    </w:p>
    <w:p w:rsidR="008566D0" w:rsidRPr="007E29D1" w:rsidRDefault="008566D0" w:rsidP="007E29D1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не менее 100-90 % правильных ответов на музыкальной викторине;</w:t>
      </w:r>
    </w:p>
    <w:p w:rsidR="008566D0" w:rsidRPr="007E29D1" w:rsidRDefault="008566D0" w:rsidP="007E29D1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не менее 8 правильных ответов в тесте;</w:t>
      </w:r>
    </w:p>
    <w:p w:rsidR="008566D0" w:rsidRPr="007E29D1" w:rsidRDefault="008566D0" w:rsidP="007E29D1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художественное исполнение вокального номера;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bCs/>
          <w:sz w:val="24"/>
          <w:szCs w:val="24"/>
        </w:rPr>
        <w:t>Оценка «4»</w:t>
      </w:r>
      <w:r w:rsidRPr="007E29D1">
        <w:rPr>
          <w:rFonts w:ascii="Times New Roman" w:hAnsi="Times New Roman"/>
          <w:sz w:val="24"/>
          <w:szCs w:val="24"/>
        </w:rPr>
        <w:t xml:space="preserve"> ставится:</w:t>
      </w:r>
    </w:p>
    <w:p w:rsidR="008566D0" w:rsidRPr="007E29D1" w:rsidRDefault="008566D0" w:rsidP="007E29D1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80-60%  правильных ответов на музыкальной викторине;</w:t>
      </w:r>
    </w:p>
    <w:p w:rsidR="008566D0" w:rsidRPr="007E29D1" w:rsidRDefault="008566D0" w:rsidP="007E29D1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5-7 правильных ответов в тесте;</w:t>
      </w:r>
    </w:p>
    <w:p w:rsidR="008566D0" w:rsidRPr="007E29D1" w:rsidRDefault="008566D0" w:rsidP="007E29D1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интонационно </w:t>
      </w:r>
      <w:proofErr w:type="gramStart"/>
      <w:r w:rsidRPr="007E29D1">
        <w:rPr>
          <w:rFonts w:ascii="Times New Roman" w:hAnsi="Times New Roman"/>
          <w:sz w:val="24"/>
          <w:szCs w:val="24"/>
        </w:rPr>
        <w:t>-р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итмически и </w:t>
      </w:r>
      <w:proofErr w:type="spellStart"/>
      <w:r w:rsidRPr="007E29D1">
        <w:rPr>
          <w:rFonts w:ascii="Times New Roman" w:hAnsi="Times New Roman"/>
          <w:sz w:val="24"/>
          <w:szCs w:val="24"/>
        </w:rPr>
        <w:t>дикционно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точное исполнение вокального номера;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bCs/>
          <w:sz w:val="24"/>
          <w:szCs w:val="24"/>
        </w:rPr>
        <w:t>Оценка «3»</w:t>
      </w:r>
      <w:r w:rsidRPr="007E29D1">
        <w:rPr>
          <w:rFonts w:ascii="Times New Roman" w:hAnsi="Times New Roman"/>
          <w:sz w:val="24"/>
          <w:szCs w:val="24"/>
        </w:rPr>
        <w:t xml:space="preserve"> ставится:</w:t>
      </w:r>
    </w:p>
    <w:p w:rsidR="008566D0" w:rsidRPr="007E29D1" w:rsidRDefault="008566D0" w:rsidP="007E29D1">
      <w:pPr>
        <w:numPr>
          <w:ilvl w:val="0"/>
          <w:numId w:val="32"/>
        </w:numPr>
        <w:spacing w:after="0" w:line="240" w:lineRule="auto"/>
        <w:ind w:hanging="76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не более 50%  правильных ответов на музыкальной викторине;</w:t>
      </w:r>
    </w:p>
    <w:p w:rsidR="008566D0" w:rsidRPr="007E29D1" w:rsidRDefault="008566D0" w:rsidP="007E29D1">
      <w:pPr>
        <w:numPr>
          <w:ilvl w:val="0"/>
          <w:numId w:val="32"/>
        </w:numPr>
        <w:spacing w:after="0" w:line="240" w:lineRule="auto"/>
        <w:ind w:hanging="76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не более 4 правильных ответов в тесте;</w:t>
      </w:r>
    </w:p>
    <w:p w:rsidR="008566D0" w:rsidRPr="007E29D1" w:rsidRDefault="008566D0" w:rsidP="007E29D1">
      <w:pPr>
        <w:numPr>
          <w:ilvl w:val="0"/>
          <w:numId w:val="32"/>
        </w:numPr>
        <w:spacing w:after="0" w:line="240" w:lineRule="auto"/>
        <w:ind w:hanging="76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не точное и не эмоциональное исполнение вокального номера.</w:t>
      </w:r>
    </w:p>
    <w:p w:rsidR="008566D0" w:rsidRPr="007E29D1" w:rsidRDefault="008566D0" w:rsidP="007E29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 xml:space="preserve">Одним из важных моментов в оценивании учащихся на уроках музыки является активное вовлечение самого обучающегося в этот процесс. </w:t>
      </w:r>
      <w:proofErr w:type="gramStart"/>
      <w:r w:rsidRPr="007E29D1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 xml:space="preserve">Когда учащиеся самостоятельно </w:t>
      </w:r>
      <w:r w:rsidRPr="007E29D1">
        <w:rPr>
          <w:rFonts w:ascii="Times New Roman" w:hAnsi="Times New Roman"/>
          <w:sz w:val="24"/>
          <w:szCs w:val="24"/>
        </w:rPr>
        <w:t xml:space="preserve"> могут самостоятельно оценить свою работу, сверить достигнутый учащимся уровень с определённым минимум требований, заложенных в тот или иной    учебный курс, только тогда они смогут   самостоятельно выстроить свой путь к самопознанию и самосовершенствованию. </w:t>
      </w:r>
      <w:proofErr w:type="gramEnd"/>
    </w:p>
    <w:p w:rsidR="008566D0" w:rsidRPr="007E29D1" w:rsidRDefault="008566D0" w:rsidP="007E29D1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iCs/>
          <w:color w:val="333333"/>
          <w:sz w:val="24"/>
          <w:szCs w:val="24"/>
        </w:rPr>
      </w:pPr>
      <w:r w:rsidRPr="007E29D1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 xml:space="preserve">Таким образом, </w:t>
      </w:r>
      <w:proofErr w:type="spellStart"/>
      <w:r w:rsidRPr="007E29D1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сформированность</w:t>
      </w:r>
      <w:proofErr w:type="spellEnd"/>
      <w:r w:rsidRPr="007E29D1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 xml:space="preserve"> творческой деятельности, самостоятельность учащихся, поиск  и выбор  вариантов достижения цели сводится к</w:t>
      </w:r>
      <w:r w:rsidRPr="007E29D1">
        <w:rPr>
          <w:rFonts w:ascii="Times New Roman" w:hAnsi="Times New Roman"/>
          <w:b/>
          <w:sz w:val="24"/>
          <w:szCs w:val="24"/>
        </w:rPr>
        <w:t xml:space="preserve"> оцениванию предметных, </w:t>
      </w:r>
      <w:proofErr w:type="spellStart"/>
      <w:r w:rsidRPr="007E29D1">
        <w:rPr>
          <w:rFonts w:ascii="Times New Roman" w:hAnsi="Times New Roman"/>
          <w:b/>
          <w:sz w:val="24"/>
          <w:szCs w:val="24"/>
        </w:rPr>
        <w:t>метапредметных</w:t>
      </w:r>
      <w:proofErr w:type="spellEnd"/>
      <w:r w:rsidRPr="007E29D1">
        <w:rPr>
          <w:rFonts w:ascii="Times New Roman" w:hAnsi="Times New Roman"/>
          <w:b/>
          <w:sz w:val="24"/>
          <w:szCs w:val="24"/>
        </w:rPr>
        <w:t>, личностных результатов на уроках музыки.</w:t>
      </w:r>
    </w:p>
    <w:p w:rsidR="008566D0" w:rsidRPr="007E29D1" w:rsidRDefault="008566D0" w:rsidP="007E29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7E29D1">
        <w:rPr>
          <w:rFonts w:ascii="Times New Roman" w:hAnsi="Times New Roman"/>
          <w:bCs/>
          <w:i/>
          <w:color w:val="333333"/>
          <w:sz w:val="24"/>
          <w:szCs w:val="24"/>
          <w:shd w:val="clear" w:color="auto" w:fill="FFFFFF"/>
        </w:rPr>
        <w:t>К</w:t>
      </w:r>
      <w:r w:rsidRPr="007E29D1">
        <w:rPr>
          <w:rFonts w:ascii="Times New Roman" w:hAnsi="Times New Roman"/>
          <w:i/>
          <w:sz w:val="24"/>
          <w:szCs w:val="24"/>
        </w:rPr>
        <w:t>ритерии оценивания предметных результатов</w:t>
      </w:r>
      <w:r w:rsidRPr="007E29D1">
        <w:rPr>
          <w:rFonts w:ascii="Times New Roman" w:hAnsi="Times New Roman"/>
          <w:sz w:val="24"/>
          <w:szCs w:val="24"/>
        </w:rPr>
        <w:t>, тесно связаны с критериями музыкального развития учащихся, которые определены задачами изучения предмета в образовательном учреждении: развития разных сторон музыкального восприятия, объёма историко-музыкальных (от фольклора до современной музыки XXI века) и музыкально-теоретических (жанр, музыкальные формы,  композиторское воплощение   и т. д.) знаний, а так же способность применять их в анализе музыкального текста.</w:t>
      </w:r>
      <w:proofErr w:type="gramEnd"/>
    </w:p>
    <w:p w:rsidR="008566D0" w:rsidRPr="007E29D1" w:rsidRDefault="008566D0" w:rsidP="007E29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i/>
          <w:sz w:val="24"/>
          <w:szCs w:val="24"/>
        </w:rPr>
        <w:t xml:space="preserve">Критерии оценки </w:t>
      </w:r>
      <w:proofErr w:type="spellStart"/>
      <w:r w:rsidRPr="007E29D1">
        <w:rPr>
          <w:rFonts w:ascii="Times New Roman" w:hAnsi="Times New Roman"/>
          <w:i/>
          <w:sz w:val="24"/>
          <w:szCs w:val="24"/>
        </w:rPr>
        <w:t>метапредметных</w:t>
      </w:r>
      <w:proofErr w:type="spellEnd"/>
      <w:r w:rsidRPr="007E29D1">
        <w:rPr>
          <w:rFonts w:ascii="Times New Roman" w:hAnsi="Times New Roman"/>
          <w:i/>
          <w:sz w:val="24"/>
          <w:szCs w:val="24"/>
        </w:rPr>
        <w:t xml:space="preserve"> результатов </w:t>
      </w:r>
      <w:r w:rsidRPr="007E29D1">
        <w:rPr>
          <w:rFonts w:ascii="Times New Roman" w:hAnsi="Times New Roman"/>
          <w:sz w:val="24"/>
          <w:szCs w:val="24"/>
        </w:rPr>
        <w:t xml:space="preserve">связаны с учением самостоятельно </w:t>
      </w:r>
      <w:proofErr w:type="gramStart"/>
      <w:r w:rsidRPr="007E29D1">
        <w:rPr>
          <w:rFonts w:ascii="Times New Roman" w:hAnsi="Times New Roman"/>
          <w:sz w:val="24"/>
          <w:szCs w:val="24"/>
        </w:rPr>
        <w:t>организовывать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собственную деятельность, работать с информацией разного типа и включать её в деятельность, оценивать правильность выполнения учебной задачи, выявлять собственные возможности её решения, организовывать совместную учебную деятельность, работать в команде, находить общее решение, включать в свою деятельность ИКТ. 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b/>
          <w:sz w:val="24"/>
          <w:szCs w:val="24"/>
        </w:rPr>
        <w:tab/>
      </w:r>
      <w:r w:rsidRPr="007E29D1">
        <w:rPr>
          <w:rFonts w:ascii="Times New Roman" w:hAnsi="Times New Roman"/>
          <w:i/>
          <w:sz w:val="24"/>
          <w:szCs w:val="24"/>
        </w:rPr>
        <w:t xml:space="preserve">Критерии оценки личностных результатов </w:t>
      </w:r>
      <w:r w:rsidRPr="007E29D1">
        <w:rPr>
          <w:rFonts w:ascii="Times New Roman" w:hAnsi="Times New Roman"/>
          <w:sz w:val="24"/>
          <w:szCs w:val="24"/>
        </w:rPr>
        <w:t>связаны с осознанием ценности музыкального языка, со стремлением к музыкальному и речевому самосовершенствованию (достаточный объём музыкального и словарного запаса, для свободного выражения мыслей и чу</w:t>
      </w:r>
      <w:proofErr w:type="gramStart"/>
      <w:r w:rsidRPr="007E29D1">
        <w:rPr>
          <w:rFonts w:ascii="Times New Roman" w:hAnsi="Times New Roman"/>
          <w:sz w:val="24"/>
          <w:szCs w:val="24"/>
        </w:rPr>
        <w:t>вств в пр</w:t>
      </w:r>
      <w:proofErr w:type="gramEnd"/>
      <w:r w:rsidRPr="007E29D1">
        <w:rPr>
          <w:rFonts w:ascii="Times New Roman" w:hAnsi="Times New Roman"/>
          <w:sz w:val="24"/>
          <w:szCs w:val="24"/>
        </w:rPr>
        <w:t>оцессе речевого общения), со способностью к самооценке на основе наблюдения за собственной деятельностью.</w:t>
      </w:r>
    </w:p>
    <w:p w:rsidR="008566D0" w:rsidRPr="007E29D1" w:rsidRDefault="008566D0" w:rsidP="007E29D1">
      <w:pPr>
        <w:spacing w:after="0" w:line="240" w:lineRule="auto"/>
        <w:ind w:firstLine="708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7E29D1">
        <w:rPr>
          <w:rFonts w:ascii="Times New Roman" w:hAnsi="Times New Roman"/>
          <w:sz w:val="24"/>
          <w:szCs w:val="24"/>
        </w:rPr>
        <w:t xml:space="preserve">Наша система оценивания на уроках музыки имеет всесторонний характер, что позволяет учащимся проявлять себя в разных сферах музыкально-эстетической деятельности. </w:t>
      </w:r>
      <w:r w:rsidRPr="007E29D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Мы продолжаем искать новые подходы и критерии   оценивания на уроке музыки, которые помогут нам и учащимся выйти на новый уровень.</w:t>
      </w:r>
    </w:p>
    <w:p w:rsidR="008566D0" w:rsidRPr="007E29D1" w:rsidRDefault="008566D0" w:rsidP="007E29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Контроль знаний</w:t>
      </w:r>
      <w:r w:rsidRPr="007E29D1">
        <w:rPr>
          <w:rFonts w:ascii="Times New Roman" w:hAnsi="Times New Roman"/>
          <w:b/>
          <w:sz w:val="24"/>
          <w:szCs w:val="24"/>
          <w:lang w:eastAsia="ru-RU"/>
        </w:rPr>
        <w:t xml:space="preserve">, </w:t>
      </w:r>
      <w:r w:rsidRPr="007E29D1">
        <w:rPr>
          <w:rFonts w:ascii="Times New Roman" w:hAnsi="Times New Roman"/>
          <w:sz w:val="24"/>
          <w:szCs w:val="24"/>
          <w:lang w:eastAsia="ru-RU"/>
        </w:rPr>
        <w:t>умений и навыков (текущий, тематический, итоговый) на уроках музыки осуществляется в форме устного опроса, самостоятельной работы, зачета по исполнению песенного материала, проверки выполнения домашнего задания, тестирования, защиты исследовательского проекта.</w:t>
      </w:r>
    </w:p>
    <w:p w:rsidR="008566D0" w:rsidRPr="002148B6" w:rsidRDefault="008566D0" w:rsidP="002148B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 xml:space="preserve">Выведение итоговых отметок осуществляется по четвертям и за год. Отметка является единой и отражает в обобщенном виде все стороны подготовки учащегося по </w:t>
      </w:r>
      <w:r w:rsidRPr="007E29D1">
        <w:rPr>
          <w:rFonts w:ascii="Times New Roman" w:hAnsi="Times New Roman"/>
          <w:sz w:val="24"/>
          <w:szCs w:val="24"/>
          <w:lang w:eastAsia="ru-RU"/>
        </w:rPr>
        <w:lastRenderedPageBreak/>
        <w:t>предмету «Музыка» в каждом классе: усвоение теоретического  и практического материала, овладе</w:t>
      </w:r>
      <w:r w:rsidRPr="007E29D1">
        <w:rPr>
          <w:rFonts w:ascii="Times New Roman" w:hAnsi="Times New Roman"/>
          <w:sz w:val="24"/>
          <w:szCs w:val="24"/>
          <w:lang w:eastAsia="ru-RU"/>
        </w:rPr>
        <w:softHyphen/>
        <w:t>ние компетенциями.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>Основные критерии оценки ученического проекта:</w:t>
      </w:r>
    </w:p>
    <w:p w:rsidR="008566D0" w:rsidRPr="007E29D1" w:rsidRDefault="008566D0" w:rsidP="007E29D1">
      <w:pPr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актуальность темы и предлагаемых решений, практическая направленность и значимость работы;</w:t>
      </w:r>
    </w:p>
    <w:p w:rsidR="008566D0" w:rsidRPr="007E29D1" w:rsidRDefault="008566D0" w:rsidP="007E29D1">
      <w:pPr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полнота и логичность раскрытия темы, ее законченность;</w:t>
      </w:r>
    </w:p>
    <w:p w:rsidR="008566D0" w:rsidRPr="007E29D1" w:rsidRDefault="008566D0" w:rsidP="007E29D1">
      <w:pPr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умение делать выводы и обобщения;</w:t>
      </w:r>
    </w:p>
    <w:p w:rsidR="008566D0" w:rsidRPr="007E29D1" w:rsidRDefault="008566D0" w:rsidP="007E29D1">
      <w:pPr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самостоятельность суждений, уровень творчества участников проекта, оригинальность раскрытия темы, решений;</w:t>
      </w:r>
    </w:p>
    <w:p w:rsidR="008566D0" w:rsidRPr="007E29D1" w:rsidRDefault="008566D0" w:rsidP="007E29D1">
      <w:pPr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умение аргументировать собственную точку зрения;</w:t>
      </w:r>
    </w:p>
    <w:p w:rsidR="008566D0" w:rsidRPr="007E29D1" w:rsidRDefault="008566D0" w:rsidP="007E29D1">
      <w:pPr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7E29D1">
        <w:rPr>
          <w:rFonts w:ascii="Times New Roman" w:hAnsi="Times New Roman"/>
          <w:sz w:val="24"/>
          <w:szCs w:val="24"/>
          <w:lang w:eastAsia="ru-RU"/>
        </w:rPr>
        <w:t>художественное оформление проекта (подбор музыкальных произведений, слайдов, рисунков; изготовление альбомов, стендов, газет, фотографий, видеороликов; литературное и сценическое сопровождение защиты проекта).</w:t>
      </w:r>
      <w:proofErr w:type="gramEnd"/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E29D1">
        <w:rPr>
          <w:rFonts w:ascii="Times New Roman" w:hAnsi="Times New Roman"/>
          <w:b/>
          <w:sz w:val="24"/>
          <w:szCs w:val="24"/>
        </w:rPr>
        <w:t>Выпускник научится: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понимать значение интонации в музыке как носителя образного смысла;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анализировать средства музыкальной выразительности: мелодию, ритм, темп, динамику, лад;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определять характер музыкальных образов (лирических, драматических, героических, романтических, эпических);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выявлять общее и особенное при сравнении музыкальных произведений на основе полученных знаний об интонационной природе музыки;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понимать жизненно-образное содержание музыкальных произведений разных жанров;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различать и характеризовать приемы взаимодействия и развития образов музыкальных произведений;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различать многообразие музыкальных образов и способов их развития;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производить интонационно-образный анализ музыкального произведения;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понимать основной принцип построения и развития музыки;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анализировать взаимосвязь жизненного содержания музыки и музыкальных образов;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размышлять о знакомом музыкальном произведении, высказывая суждения об основной идее, средствах ее воплощения, интонационных особенностях, жанре, исполнителях;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понимать значение устного народного музыкального творчества в развитии общей культуры народа;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определять основные жанры русской народной музыки: былины, лирические песни, частушки, разновидности обрядовых песен;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понимать специфику перевоплощения народной музыки в произведениях композиторов;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понимать взаимосвязь профессиональной композиторской музыки и народного музыкального творчества;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распознавать художественные направления, стили и жанры классической и современной музыки, особенности их музыкального языка и музыкальной драматургии;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определять основные признаки исторических эпох, стилевых направлений в русской музыке, понимать стилевые черты русской классической музыкальной школы;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определять основные признаки исторических эпох, стилевых направлений и национальных школ в западноевропейской музыке;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узнавать характерные черты и образцы творчества крупнейших русских и зарубежных композиторов;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выявлять общее и особенное при сравнении музыкальных произведений на основе полученных знаний о стилевых направлениях;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lastRenderedPageBreak/>
        <w:t>различать жанры вокальной, инструментальной, вокально-инструментальной, камерно-инструментальной, симфонической музыки;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7E29D1">
        <w:rPr>
          <w:rFonts w:ascii="Times New Roman" w:hAnsi="Times New Roman"/>
          <w:sz w:val="24"/>
          <w:szCs w:val="24"/>
        </w:rPr>
        <w:t>называть основные жанры светской музыки малой (баллада, баркарола, ноктюрн, романс, этюд и т.п.) и крупной формы (соната, симфония, кантата, концерт и т.п.);</w:t>
      </w:r>
      <w:proofErr w:type="gramEnd"/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узнавать формы построения музыки </w:t>
      </w:r>
      <w:proofErr w:type="gramStart"/>
      <w:r w:rsidRPr="007E29D1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7E29D1">
        <w:rPr>
          <w:rFonts w:ascii="Times New Roman" w:hAnsi="Times New Roman"/>
          <w:sz w:val="24"/>
          <w:szCs w:val="24"/>
        </w:rPr>
        <w:t>двухчастную, трехчастную, вариации, рондо);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определять тембры музыкальных инструментов;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называть и определять звучание музыкальных инструментов: духовых, струнных, ударных, современных электронных;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определять виды оркестров: симфонического, духового, камерного, оркестра народных инструментов, </w:t>
      </w:r>
      <w:proofErr w:type="spellStart"/>
      <w:r w:rsidRPr="007E29D1">
        <w:rPr>
          <w:rFonts w:ascii="Times New Roman" w:hAnsi="Times New Roman"/>
          <w:sz w:val="24"/>
          <w:szCs w:val="24"/>
        </w:rPr>
        <w:t>эстрадно</w:t>
      </w:r>
      <w:proofErr w:type="spellEnd"/>
      <w:r w:rsidRPr="007E29D1">
        <w:rPr>
          <w:rFonts w:ascii="Times New Roman" w:hAnsi="Times New Roman"/>
          <w:sz w:val="24"/>
          <w:szCs w:val="24"/>
        </w:rPr>
        <w:t>-джазового оркестра;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владеть музыкальными терминами в пределах изучаемой темы;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узнавать на слух изученные произведения русской и зарубежной классики, образцы народного музыкального творчества, произведения современных композиторов;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определять характерные особенности музыкального языка;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7E29D1">
        <w:rPr>
          <w:rFonts w:ascii="Times New Roman" w:hAnsi="Times New Roman"/>
          <w:sz w:val="24"/>
          <w:szCs w:val="24"/>
        </w:rPr>
        <w:t>эмоционально-образно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воспринимать и характеризовать музыкальные произведения;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анализировать произведения выдающихся композиторов прошлого и современности;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анализировать единство жизненного содержания и художественной формы в различных музыкальных образах;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творчески интерпретировать содержание музыкальных произведений;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выявлять особенности интерпретации одной и той же художественной идеи, сюжета в творчестве различных композиторов; 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анализировать различные трактовки одного и того же произведения, аргументируя исполнительскую интерпретацию замысла композитора;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различать интерпретацию классической музыки в современных обработках;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определять характерные признаки современной популярной музыки;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называть стили рок-музыки и ее отдельных направлений: </w:t>
      </w:r>
      <w:proofErr w:type="gramStart"/>
      <w:r w:rsidRPr="007E29D1">
        <w:rPr>
          <w:rFonts w:ascii="Times New Roman" w:hAnsi="Times New Roman"/>
          <w:sz w:val="24"/>
          <w:szCs w:val="24"/>
        </w:rPr>
        <w:t>рок-оперы</w:t>
      </w:r>
      <w:proofErr w:type="gramEnd"/>
      <w:r w:rsidRPr="007E29D1">
        <w:rPr>
          <w:rFonts w:ascii="Times New Roman" w:hAnsi="Times New Roman"/>
          <w:sz w:val="24"/>
          <w:szCs w:val="24"/>
        </w:rPr>
        <w:t>, рок-н-ролла и др.;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анализировать творчество исполнителей авторской песни;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выявлять особенности взаимодействия музыки с другими видами искусства;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находить жанровые параллели между музыкой и другими видами искусств;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сравнивать интонации музыкального, живописного и литературного произведений;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понимать взаимодействие музыки, изобразительного искусства и литературы на основе осознания специфики языка каждого из них;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находить ассоциативные связи между художественными образами музыки, изобразительного искусства и литературы;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понимать значимость музыки в творчестве писателей и поэтов;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7E29D1">
        <w:rPr>
          <w:rFonts w:ascii="Times New Roman" w:hAnsi="Times New Roman"/>
          <w:sz w:val="24"/>
          <w:szCs w:val="24"/>
        </w:rPr>
        <w:t>называть и определять на слух мужские (тенор, баритон, бас) и женские (сопрано, меццо-сопрано, контральто) певческие голоса;</w:t>
      </w:r>
      <w:proofErr w:type="gramEnd"/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определять разновидности хоровых коллективов по стилю (манере) исполнения: народные, академические;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владеть навыками </w:t>
      </w:r>
      <w:proofErr w:type="gramStart"/>
      <w:r w:rsidRPr="007E29D1">
        <w:rPr>
          <w:rFonts w:ascii="Times New Roman" w:hAnsi="Times New Roman"/>
          <w:sz w:val="24"/>
          <w:szCs w:val="24"/>
        </w:rPr>
        <w:t>вокально-хорового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29D1">
        <w:rPr>
          <w:rFonts w:ascii="Times New Roman" w:hAnsi="Times New Roman"/>
          <w:sz w:val="24"/>
          <w:szCs w:val="24"/>
        </w:rPr>
        <w:t>музицирования</w:t>
      </w:r>
      <w:proofErr w:type="spellEnd"/>
      <w:r w:rsidRPr="007E29D1">
        <w:rPr>
          <w:rFonts w:ascii="Times New Roman" w:hAnsi="Times New Roman"/>
          <w:sz w:val="24"/>
          <w:szCs w:val="24"/>
        </w:rPr>
        <w:t>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применять навыки вокально-хоровой работы при пении с музыкальным сопровождением и без сопровождения (</w:t>
      </w:r>
      <w:proofErr w:type="spellStart"/>
      <w:r w:rsidRPr="007E29D1">
        <w:rPr>
          <w:rFonts w:ascii="Times New Roman" w:hAnsi="Times New Roman"/>
          <w:sz w:val="24"/>
          <w:szCs w:val="24"/>
          <w:lang w:val="en-US"/>
        </w:rPr>
        <w:t>acappella</w:t>
      </w:r>
      <w:proofErr w:type="spellEnd"/>
      <w:r w:rsidRPr="007E29D1">
        <w:rPr>
          <w:rFonts w:ascii="Times New Roman" w:hAnsi="Times New Roman"/>
          <w:sz w:val="24"/>
          <w:szCs w:val="24"/>
        </w:rPr>
        <w:t>);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творчески интерпретировать содержание музыкального произведения в пении;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участвовать в коллективной исполнительской деятельности, используя различные формы </w:t>
      </w:r>
      <w:proofErr w:type="gramStart"/>
      <w:r w:rsidRPr="007E29D1">
        <w:rPr>
          <w:rFonts w:ascii="Times New Roman" w:hAnsi="Times New Roman"/>
          <w:sz w:val="24"/>
          <w:szCs w:val="24"/>
        </w:rPr>
        <w:t>индивидуального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и группового </w:t>
      </w:r>
      <w:proofErr w:type="spellStart"/>
      <w:r w:rsidRPr="007E29D1">
        <w:rPr>
          <w:rFonts w:ascii="Times New Roman" w:hAnsi="Times New Roman"/>
          <w:sz w:val="24"/>
          <w:szCs w:val="24"/>
        </w:rPr>
        <w:t>музицирования</w:t>
      </w:r>
      <w:proofErr w:type="spellEnd"/>
      <w:r w:rsidRPr="007E29D1">
        <w:rPr>
          <w:rFonts w:ascii="Times New Roman" w:hAnsi="Times New Roman"/>
          <w:sz w:val="24"/>
          <w:szCs w:val="24"/>
        </w:rPr>
        <w:t>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размышлять о знакомом музыкальном произведении, высказывать суждения об основной идее, о средствах и формах ее воплощения;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lastRenderedPageBreak/>
        <w:t xml:space="preserve">передавать свои музыкальные впечатления в устной или письменной форме; 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проявлять творческую инициативу, участвуя в музыкально-эстетической деятельности;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понимать специфику музыки как вида искусства и ее значение в жизни человека и общества;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эмоционально проживать исторические события и судьбы защитников Отечества, воплощаемые в музыкальных произведениях;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приводить примеры выдающихся (в том числе современных) отечественных и зарубежных музыкальных исполнителей и исполнительских коллективов;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применять современные информационно-коммуникационные технологии для записи и воспроизведения музыки;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обосновывать собственные предпочтения, касающиеся музыкальных произведений различных стилей и жанров;</w:t>
      </w:r>
    </w:p>
    <w:p w:rsidR="008566D0" w:rsidRPr="007E29D1" w:rsidRDefault="008566D0" w:rsidP="007E29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использовать знания о музыке и музыкантах, полученные на занятиях, при составлении домашней фонотеки, видеотеки;</w:t>
      </w:r>
    </w:p>
    <w:p w:rsidR="008566D0" w:rsidRPr="007E29D1" w:rsidRDefault="008566D0" w:rsidP="007E29D1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(в том числе в творческой и сценической).</w:t>
      </w:r>
    </w:p>
    <w:p w:rsidR="008566D0" w:rsidRPr="007E29D1" w:rsidRDefault="008566D0" w:rsidP="007E29D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spacing w:val="1"/>
          <w:sz w:val="24"/>
          <w:szCs w:val="24"/>
          <w:lang w:eastAsia="ru-RU"/>
        </w:rPr>
      </w:pPr>
    </w:p>
    <w:p w:rsidR="008566D0" w:rsidRPr="007E29D1" w:rsidRDefault="008566D0" w:rsidP="007E29D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E29D1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8566D0" w:rsidRPr="007E29D1" w:rsidRDefault="008566D0" w:rsidP="007E29D1">
      <w:pPr>
        <w:numPr>
          <w:ilvl w:val="0"/>
          <w:numId w:val="96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понимать истоки и интонационное своеобразие, характерные черты и признаки, традиций, обрядов музыкального фольклора разных стран мира;</w:t>
      </w:r>
    </w:p>
    <w:p w:rsidR="008566D0" w:rsidRPr="007E29D1" w:rsidRDefault="008566D0" w:rsidP="007E29D1">
      <w:pPr>
        <w:numPr>
          <w:ilvl w:val="0"/>
          <w:numId w:val="96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понимать особенности языка западноевропейской музыки на примере мадригала, мотета, кантаты, прелюдии, фуги, мессы, реквиема;</w:t>
      </w:r>
    </w:p>
    <w:p w:rsidR="008566D0" w:rsidRPr="007E29D1" w:rsidRDefault="008566D0" w:rsidP="007E29D1">
      <w:pPr>
        <w:numPr>
          <w:ilvl w:val="0"/>
          <w:numId w:val="96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понимать особенности языка отечественной духовной и светской музыкальной культуры на примере канта, литургии, хорового концерта;</w:t>
      </w:r>
    </w:p>
    <w:p w:rsidR="008566D0" w:rsidRPr="007E29D1" w:rsidRDefault="008566D0" w:rsidP="007E29D1">
      <w:pPr>
        <w:numPr>
          <w:ilvl w:val="0"/>
          <w:numId w:val="96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определять специфику духовной музыки в эпоху Средневековья;</w:t>
      </w:r>
    </w:p>
    <w:p w:rsidR="008566D0" w:rsidRPr="007E29D1" w:rsidRDefault="008566D0" w:rsidP="007E29D1">
      <w:pPr>
        <w:numPr>
          <w:ilvl w:val="0"/>
          <w:numId w:val="96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распознавать мелодику знаменного распева – основы древнерусской церковной музыки;</w:t>
      </w:r>
    </w:p>
    <w:p w:rsidR="008566D0" w:rsidRPr="007E29D1" w:rsidRDefault="008566D0" w:rsidP="007E29D1">
      <w:pPr>
        <w:numPr>
          <w:ilvl w:val="0"/>
          <w:numId w:val="96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различать формы построения музыки (сонатно-симфонический цикл, сюита), понимать их возможности в воплощении и развитии музыкальных образов;</w:t>
      </w:r>
    </w:p>
    <w:p w:rsidR="008566D0" w:rsidRPr="007E29D1" w:rsidRDefault="008566D0" w:rsidP="007E29D1">
      <w:pPr>
        <w:numPr>
          <w:ilvl w:val="0"/>
          <w:numId w:val="96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выделять признаки для установления стилевых связей в процессе изучения музыкального искусства;</w:t>
      </w:r>
    </w:p>
    <w:p w:rsidR="008566D0" w:rsidRPr="007E29D1" w:rsidRDefault="008566D0" w:rsidP="007E29D1">
      <w:pPr>
        <w:numPr>
          <w:ilvl w:val="0"/>
          <w:numId w:val="96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различать и передавать в художественно-творческой деятельности характер, эмоциональное состояние и свое отношение к природе, человеку, обществу;</w:t>
      </w:r>
    </w:p>
    <w:p w:rsidR="008566D0" w:rsidRPr="007E29D1" w:rsidRDefault="008566D0" w:rsidP="007E29D1">
      <w:pPr>
        <w:numPr>
          <w:ilvl w:val="0"/>
          <w:numId w:val="96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исполнять свою партию в хоре в простейших двухголосных произведениях, в том числе с ориентацией на нотную запись;</w:t>
      </w:r>
    </w:p>
    <w:p w:rsidR="008566D0" w:rsidRPr="007E29D1" w:rsidRDefault="008566D0" w:rsidP="007E29D1">
      <w:pPr>
        <w:numPr>
          <w:ilvl w:val="0"/>
          <w:numId w:val="96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активно использовать язык музыки для освоения содержания различных учебных предметов (литературы, русского языка, окружающего мира, математики и др.).</w:t>
      </w:r>
    </w:p>
    <w:p w:rsidR="008566D0" w:rsidRPr="002148B6" w:rsidRDefault="008566D0" w:rsidP="007E29D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spacing w:val="1"/>
          <w:sz w:val="24"/>
          <w:szCs w:val="24"/>
          <w:lang w:eastAsia="ru-RU"/>
        </w:rPr>
      </w:pPr>
    </w:p>
    <w:p w:rsidR="008566D0" w:rsidRPr="007E29D1" w:rsidRDefault="008566D0" w:rsidP="007E29D1">
      <w:pPr>
        <w:spacing w:after="0" w:line="240" w:lineRule="auto"/>
        <w:jc w:val="center"/>
        <w:rPr>
          <w:rFonts w:ascii="Times New Roman" w:hAnsi="Times New Roman"/>
          <w:b/>
          <w:spacing w:val="1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pacing w:val="1"/>
          <w:sz w:val="24"/>
          <w:szCs w:val="24"/>
          <w:lang w:eastAsia="ru-RU"/>
        </w:rPr>
        <w:t>СОДЕРЖАНИЕ УЧЕБНОГО ПРЕДМЕТА</w:t>
      </w:r>
    </w:p>
    <w:p w:rsidR="008566D0" w:rsidRPr="007E29D1" w:rsidRDefault="008566D0" w:rsidP="007E29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>Музыка как вид искусства</w:t>
      </w:r>
      <w:r w:rsidRPr="007E29D1">
        <w:rPr>
          <w:rFonts w:ascii="Times New Roman" w:hAnsi="Times New Roman"/>
          <w:sz w:val="24"/>
          <w:szCs w:val="24"/>
          <w:lang w:eastAsia="ru-RU"/>
        </w:rPr>
        <w:t>.</w:t>
      </w:r>
    </w:p>
    <w:p w:rsidR="008566D0" w:rsidRPr="007E29D1" w:rsidRDefault="008566D0" w:rsidP="007E29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 xml:space="preserve"> Интонация как носитель образного смысла. Многообразие интонационно-образных построений. Средства музыкальной выразительности в создании музыкального образа и характера музыки. Разнообразие вокальной, инструментальной, вокально-инструментальной, камерной, симфонической и театральной музыки. Различные формы построения музыки (двух частная и трехчастная, вариации, рондо, сонатно-симфонический цикл, сюита), их возможности в воплощении и развитии музыкальных образов. Круг музыкальных образов (лирические, драматические, героические, романтические, эпические и др.), их взаимосвязь и развитие. Многообразие связей музыки с литературой. Взаимодействие музыки и литературы в музыкальном театре. Программная музыка. Многообразие связей музыки с изобразительным искусством. Портрет в музыке и изобразительном искусстве. Картины природы в музыке и в изобразительном искусстве. Символика скульптуры, архитектуры, музыки.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>Народное музыкальное творчество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lastRenderedPageBreak/>
        <w:t>Устное народное музыкальное творчество в развитии общей культуры народа. Характерные черты русской народной музыки. Основные жанры русской народной вокальной музыки. Различные исполнительские типы художественного общения (</w:t>
      </w:r>
      <w:proofErr w:type="gramStart"/>
      <w:r w:rsidRPr="007E29D1">
        <w:rPr>
          <w:rFonts w:ascii="Times New Roman" w:hAnsi="Times New Roman"/>
          <w:sz w:val="24"/>
          <w:szCs w:val="24"/>
          <w:lang w:eastAsia="ru-RU"/>
        </w:rPr>
        <w:t>хоровое</w:t>
      </w:r>
      <w:proofErr w:type="gramEnd"/>
      <w:r w:rsidRPr="007E29D1">
        <w:rPr>
          <w:rFonts w:ascii="Times New Roman" w:hAnsi="Times New Roman"/>
          <w:sz w:val="24"/>
          <w:szCs w:val="24"/>
          <w:lang w:eastAsia="ru-RU"/>
        </w:rPr>
        <w:t xml:space="preserve">, соревновательное, </w:t>
      </w:r>
      <w:proofErr w:type="spellStart"/>
      <w:r w:rsidRPr="007E29D1">
        <w:rPr>
          <w:rFonts w:ascii="Times New Roman" w:hAnsi="Times New Roman"/>
          <w:sz w:val="24"/>
          <w:szCs w:val="24"/>
          <w:lang w:eastAsia="ru-RU"/>
        </w:rPr>
        <w:t>сказительное</w:t>
      </w:r>
      <w:proofErr w:type="spellEnd"/>
      <w:r w:rsidRPr="007E29D1">
        <w:rPr>
          <w:rFonts w:ascii="Times New Roman" w:hAnsi="Times New Roman"/>
          <w:sz w:val="24"/>
          <w:szCs w:val="24"/>
          <w:lang w:eastAsia="ru-RU"/>
        </w:rPr>
        <w:t>). Музыкальный фольклор народов России. Знакомство с музыкальной культурой, народным музыкальным творчеством своего региона. Истоки и интонационное своеобразие, музыкального фольклора разных стран.</w:t>
      </w:r>
    </w:p>
    <w:p w:rsidR="008566D0" w:rsidRPr="007E29D1" w:rsidRDefault="008566D0" w:rsidP="007E29D1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 xml:space="preserve">Русская музыка от эпохи средневековья до рубежа </w:t>
      </w:r>
      <w:r w:rsidRPr="007E29D1">
        <w:rPr>
          <w:rFonts w:ascii="Times New Roman" w:hAnsi="Times New Roman"/>
          <w:b/>
          <w:sz w:val="24"/>
          <w:szCs w:val="24"/>
          <w:lang w:val="en-US" w:eastAsia="ru-RU"/>
        </w:rPr>
        <w:t>XIX</w:t>
      </w:r>
      <w:r w:rsidRPr="007E29D1">
        <w:rPr>
          <w:rFonts w:ascii="Times New Roman" w:hAnsi="Times New Roman"/>
          <w:b/>
          <w:sz w:val="24"/>
          <w:szCs w:val="24"/>
          <w:lang w:eastAsia="ru-RU"/>
        </w:rPr>
        <w:t>-ХХ вв.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Древнерусская духовная музыка. Знаменный распев как основа древнерусской храмовой музыки. Основные жанры профессиональной музыки эпохи Просвещения: кант, хоровой концерт, литургия. Формирование русской классической музыкальной школы (М.И. Глинка). Обращение композиторов к народным истокам профессиональной музыки. Романтизм в русской музыке. Стилевые особенности в творчестве русских композиторов (М.И. Глинка, М.П. Мусоргский, А.П. Бородин, Н.А. Римский-Корсаков, П.И. Чайковский, С.В. Рахманинов). Роль фольклора в становлении профессионального музыкального искусства. Духовная музыка русских композиторов. Традиции русской музыкальной классики, стилевые черты русской классической музыкальной школы.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 xml:space="preserve">Зарубежная музыка от эпохи средневековья до рубежа </w:t>
      </w:r>
      <w:r w:rsidRPr="007E29D1">
        <w:rPr>
          <w:rFonts w:ascii="Times New Roman" w:hAnsi="Times New Roman"/>
          <w:b/>
          <w:sz w:val="24"/>
          <w:szCs w:val="24"/>
          <w:lang w:val="en-US" w:eastAsia="ru-RU"/>
        </w:rPr>
        <w:t>XI</w:t>
      </w:r>
      <w:proofErr w:type="gramStart"/>
      <w:r w:rsidRPr="007E29D1">
        <w:rPr>
          <w:rFonts w:ascii="Times New Roman" w:hAnsi="Times New Roman"/>
          <w:b/>
          <w:sz w:val="24"/>
          <w:szCs w:val="24"/>
          <w:lang w:eastAsia="ru-RU"/>
        </w:rPr>
        <w:t>Х</w:t>
      </w:r>
      <w:proofErr w:type="gramEnd"/>
      <w:r w:rsidRPr="007E29D1">
        <w:rPr>
          <w:rFonts w:ascii="Times New Roman" w:hAnsi="Times New Roman"/>
          <w:b/>
          <w:sz w:val="24"/>
          <w:szCs w:val="24"/>
          <w:lang w:eastAsia="ru-RU"/>
        </w:rPr>
        <w:t>-</w:t>
      </w:r>
      <w:r w:rsidRPr="007E29D1">
        <w:rPr>
          <w:rFonts w:ascii="Times New Roman" w:hAnsi="Times New Roman"/>
          <w:b/>
          <w:sz w:val="24"/>
          <w:szCs w:val="24"/>
          <w:lang w:val="en-US" w:eastAsia="ru-RU"/>
        </w:rPr>
        <w:t>X</w:t>
      </w:r>
      <w:r w:rsidRPr="007E29D1">
        <w:rPr>
          <w:rFonts w:ascii="Times New Roman" w:hAnsi="Times New Roman"/>
          <w:b/>
          <w:sz w:val="24"/>
          <w:szCs w:val="24"/>
          <w:lang w:eastAsia="ru-RU"/>
        </w:rPr>
        <w:t>Х вв.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 xml:space="preserve">Средневековая духовная музыка: григорианский хорал. Жанры зарубежной духовной и светской музыки в эпохи Возрождения и Барокко (мадригал, мотет, фуга, месса, реквием, шансон). И.С. Бах – выдающийся музыкант эпохи Барокко. Венская классическая школа (Й. Гайдн, В. Моцарт, Л. Бетховен). </w:t>
      </w:r>
      <w:proofErr w:type="gramStart"/>
      <w:r w:rsidRPr="007E29D1">
        <w:rPr>
          <w:rFonts w:ascii="Times New Roman" w:hAnsi="Times New Roman"/>
          <w:sz w:val="24"/>
          <w:szCs w:val="24"/>
          <w:lang w:eastAsia="ru-RU"/>
        </w:rPr>
        <w:t>Творчество композиторов-романтиков Ф. Шопен, Ф. Лист, Р. Шуман, Ф Шуберт, Э.</w:t>
      </w:r>
      <w:r w:rsidRPr="007E29D1">
        <w:rPr>
          <w:rFonts w:ascii="Times New Roman" w:hAnsi="Times New Roman"/>
          <w:sz w:val="24"/>
          <w:szCs w:val="24"/>
          <w:lang w:val="en-US" w:eastAsia="ru-RU"/>
        </w:rPr>
        <w:t> </w:t>
      </w:r>
      <w:r w:rsidRPr="007E29D1">
        <w:rPr>
          <w:rFonts w:ascii="Times New Roman" w:hAnsi="Times New Roman"/>
          <w:sz w:val="24"/>
          <w:szCs w:val="24"/>
          <w:lang w:eastAsia="ru-RU"/>
        </w:rPr>
        <w:t>Григ).</w:t>
      </w:r>
      <w:proofErr w:type="gramEnd"/>
      <w:r w:rsidRPr="007E29D1">
        <w:rPr>
          <w:rFonts w:ascii="Times New Roman" w:hAnsi="Times New Roman"/>
          <w:sz w:val="24"/>
          <w:szCs w:val="24"/>
          <w:lang w:eastAsia="ru-RU"/>
        </w:rPr>
        <w:t xml:space="preserve"> Оперный жанр в творчестве композиторов </w:t>
      </w:r>
      <w:r w:rsidRPr="007E29D1">
        <w:rPr>
          <w:rFonts w:ascii="Times New Roman" w:hAnsi="Times New Roman"/>
          <w:sz w:val="24"/>
          <w:szCs w:val="24"/>
          <w:lang w:val="en-US" w:eastAsia="ru-RU"/>
        </w:rPr>
        <w:t>XIX</w:t>
      </w:r>
      <w:r w:rsidRPr="007E29D1">
        <w:rPr>
          <w:rFonts w:ascii="Times New Roman" w:hAnsi="Times New Roman"/>
          <w:sz w:val="24"/>
          <w:szCs w:val="24"/>
          <w:lang w:eastAsia="ru-RU"/>
        </w:rPr>
        <w:t xml:space="preserve"> века (Ж. Бизе, Дж. Верди). Основные жанры светской музыки (соната, симфония, камерно-инструментальная и вокальная музыка, опера, балет). </w:t>
      </w:r>
      <w:r w:rsidRPr="007E29D1">
        <w:rPr>
          <w:rFonts w:ascii="Times New Roman" w:hAnsi="Times New Roman"/>
          <w:i/>
          <w:sz w:val="24"/>
          <w:szCs w:val="24"/>
          <w:lang w:eastAsia="ru-RU"/>
        </w:rPr>
        <w:t xml:space="preserve">Развитие жанров светской музыки </w:t>
      </w:r>
      <w:r w:rsidRPr="007E29D1">
        <w:rPr>
          <w:rFonts w:ascii="Times New Roman" w:hAnsi="Times New Roman"/>
          <w:sz w:val="24"/>
          <w:szCs w:val="24"/>
          <w:lang w:eastAsia="ru-RU"/>
        </w:rPr>
        <w:t xml:space="preserve">Основные жанры светской музыки </w:t>
      </w:r>
      <w:r w:rsidRPr="007E29D1">
        <w:rPr>
          <w:rFonts w:ascii="Times New Roman" w:hAnsi="Times New Roman"/>
          <w:sz w:val="24"/>
          <w:szCs w:val="24"/>
          <w:lang w:val="en-US" w:eastAsia="ru-RU"/>
        </w:rPr>
        <w:t>XIX</w:t>
      </w:r>
      <w:r w:rsidRPr="007E29D1">
        <w:rPr>
          <w:rFonts w:ascii="Times New Roman" w:hAnsi="Times New Roman"/>
          <w:sz w:val="24"/>
          <w:szCs w:val="24"/>
          <w:lang w:eastAsia="ru-RU"/>
        </w:rPr>
        <w:t xml:space="preserve"> века (соната, симфония, камерно-инструментальная и вокальная музыка, опера, балет). </w:t>
      </w:r>
      <w:r w:rsidRPr="007E29D1">
        <w:rPr>
          <w:rFonts w:ascii="Times New Roman" w:hAnsi="Times New Roman"/>
          <w:i/>
          <w:sz w:val="24"/>
          <w:szCs w:val="24"/>
          <w:lang w:eastAsia="ru-RU"/>
        </w:rPr>
        <w:t>Развитие жанров светской музыки (камерная инструментальная и вокальная музыка, концерт, симфония, опера, балет).</w:t>
      </w:r>
    </w:p>
    <w:p w:rsidR="008566D0" w:rsidRPr="007E29D1" w:rsidRDefault="008566D0" w:rsidP="007E29D1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 xml:space="preserve">Русская и зарубежная музыкальная культура </w:t>
      </w:r>
      <w:r w:rsidRPr="007E29D1">
        <w:rPr>
          <w:rFonts w:ascii="Times New Roman" w:hAnsi="Times New Roman"/>
          <w:b/>
          <w:sz w:val="24"/>
          <w:szCs w:val="24"/>
          <w:lang w:val="en-US" w:eastAsia="ru-RU"/>
        </w:rPr>
        <w:t>XX</w:t>
      </w:r>
      <w:r w:rsidRPr="007E29D1">
        <w:rPr>
          <w:rFonts w:ascii="Times New Roman" w:hAnsi="Times New Roman"/>
          <w:b/>
          <w:sz w:val="24"/>
          <w:szCs w:val="24"/>
          <w:lang w:eastAsia="ru-RU"/>
        </w:rPr>
        <w:t xml:space="preserve"> в.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 xml:space="preserve">Знакомство с творчеством всемирно известных отечественных композиторов (И.Ф. Стравинский, С.С. Прокофьев, Д.Д. Шостакович, Г.В. Свиридов, Р. Щедрин, </w:t>
      </w:r>
      <w:r w:rsidRPr="007E29D1">
        <w:rPr>
          <w:rFonts w:ascii="Times New Roman" w:hAnsi="Times New Roman"/>
          <w:i/>
          <w:sz w:val="24"/>
          <w:szCs w:val="24"/>
          <w:lang w:eastAsia="ru-RU"/>
        </w:rPr>
        <w:t>А.И. Хачатурян)</w:t>
      </w:r>
      <w:r w:rsidRPr="007E29D1">
        <w:rPr>
          <w:rFonts w:ascii="Times New Roman" w:hAnsi="Times New Roman"/>
          <w:sz w:val="24"/>
          <w:szCs w:val="24"/>
          <w:lang w:eastAsia="ru-RU"/>
        </w:rPr>
        <w:t xml:space="preserve"> и зарубежных композиторов ХХ столетия (К. Дебюсси, </w:t>
      </w:r>
      <w:r w:rsidRPr="007E29D1">
        <w:rPr>
          <w:rFonts w:ascii="Times New Roman" w:hAnsi="Times New Roman"/>
          <w:i/>
          <w:sz w:val="24"/>
          <w:szCs w:val="24"/>
          <w:lang w:eastAsia="ru-RU"/>
        </w:rPr>
        <w:t>М. Равель, Б. Бриттен, А. Шенберг).</w:t>
      </w:r>
      <w:r w:rsidRPr="007E29D1">
        <w:rPr>
          <w:rFonts w:ascii="Times New Roman" w:hAnsi="Times New Roman"/>
          <w:sz w:val="24"/>
          <w:szCs w:val="24"/>
          <w:lang w:eastAsia="ru-RU"/>
        </w:rPr>
        <w:t xml:space="preserve"> Многообразие стилей в отечественной и зарубежной музыке ХХ века (импрессионизм). Джаз: спиричуэл, блюз, симфоджаз – наиболее яркие композиторы и исполнители. Отечественные и зарубежные композиторы-песенники ХХ столетия. Обобщенное представление о современной музыке, ее разнообразии и характерных признаках. Авторская песня: прошлое и настоящее. Рок-музыка и ее отдельные направления (рок-опера, рок-н-ролл.). Мюзикл. Электронная музыка. Современные технологии записи и воспроизведения музыки.</w:t>
      </w:r>
    </w:p>
    <w:p w:rsidR="008566D0" w:rsidRPr="007E29D1" w:rsidRDefault="008566D0" w:rsidP="007E29D1">
      <w:pPr>
        <w:tabs>
          <w:tab w:val="left" w:pos="1985"/>
          <w:tab w:val="left" w:pos="6348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>Современная музыкальная жизнь</w:t>
      </w:r>
      <w:r w:rsidRPr="007E29D1">
        <w:rPr>
          <w:rFonts w:ascii="Times New Roman" w:hAnsi="Times New Roman"/>
          <w:b/>
          <w:sz w:val="24"/>
          <w:szCs w:val="24"/>
          <w:lang w:eastAsia="ru-RU"/>
        </w:rPr>
        <w:tab/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Панорама современной музыкальной жизни в России и за рубежом: концерты, конкурсы и фестивали (современной и классической музыки). Наследие выдающихся отечественных (Ф.И. Шаляпин, Д.Ф. Ойстрах, А.В. Свешников; Д.А. Хворостовский, А.Ю. Нетребко, В.Т. Спиваков, Н.Л. Луганский, Д.Л. </w:t>
      </w:r>
      <w:proofErr w:type="spellStart"/>
      <w:r w:rsidRPr="007E29D1">
        <w:rPr>
          <w:rFonts w:ascii="Times New Roman" w:hAnsi="Times New Roman"/>
          <w:sz w:val="24"/>
          <w:szCs w:val="24"/>
          <w:lang w:eastAsia="ru-RU"/>
        </w:rPr>
        <w:t>Мацуев</w:t>
      </w:r>
      <w:proofErr w:type="spellEnd"/>
      <w:r w:rsidRPr="007E29D1">
        <w:rPr>
          <w:rFonts w:ascii="Times New Roman" w:hAnsi="Times New Roman"/>
          <w:sz w:val="24"/>
          <w:szCs w:val="24"/>
          <w:lang w:eastAsia="ru-RU"/>
        </w:rPr>
        <w:t xml:space="preserve"> и др.) и зарубежных исполнителей (Э. </w:t>
      </w:r>
      <w:proofErr w:type="spellStart"/>
      <w:r w:rsidRPr="007E29D1">
        <w:rPr>
          <w:rFonts w:ascii="Times New Roman" w:hAnsi="Times New Roman"/>
          <w:sz w:val="24"/>
          <w:szCs w:val="24"/>
          <w:lang w:eastAsia="ru-RU"/>
        </w:rPr>
        <w:t>Карузо</w:t>
      </w:r>
      <w:proofErr w:type="spellEnd"/>
      <w:r w:rsidRPr="007E29D1">
        <w:rPr>
          <w:rFonts w:ascii="Times New Roman" w:hAnsi="Times New Roman"/>
          <w:sz w:val="24"/>
          <w:szCs w:val="24"/>
          <w:lang w:eastAsia="ru-RU"/>
        </w:rPr>
        <w:t xml:space="preserve">, М. </w:t>
      </w:r>
      <w:proofErr w:type="spellStart"/>
      <w:r w:rsidRPr="007E29D1">
        <w:rPr>
          <w:rFonts w:ascii="Times New Roman" w:hAnsi="Times New Roman"/>
          <w:sz w:val="24"/>
          <w:szCs w:val="24"/>
          <w:lang w:eastAsia="ru-RU"/>
        </w:rPr>
        <w:t>Калас</w:t>
      </w:r>
      <w:proofErr w:type="spellEnd"/>
      <w:r w:rsidRPr="007E29D1">
        <w:rPr>
          <w:rFonts w:ascii="Times New Roman" w:hAnsi="Times New Roman"/>
          <w:sz w:val="24"/>
          <w:szCs w:val="24"/>
          <w:lang w:eastAsia="ru-RU"/>
        </w:rPr>
        <w:t xml:space="preserve">; </w:t>
      </w:r>
      <w:proofErr w:type="spellStart"/>
      <w:r w:rsidRPr="007E29D1">
        <w:rPr>
          <w:rFonts w:ascii="Times New Roman" w:hAnsi="Times New Roman"/>
          <w:sz w:val="24"/>
          <w:szCs w:val="24"/>
          <w:lang w:eastAsia="ru-RU"/>
        </w:rPr>
        <w:t>Павароти</w:t>
      </w:r>
      <w:proofErr w:type="spellEnd"/>
      <w:r w:rsidRPr="007E29D1">
        <w:rPr>
          <w:rFonts w:ascii="Times New Roman" w:hAnsi="Times New Roman"/>
          <w:sz w:val="24"/>
          <w:szCs w:val="24"/>
          <w:lang w:eastAsia="ru-RU"/>
        </w:rPr>
        <w:t>, М. </w:t>
      </w:r>
      <w:proofErr w:type="spellStart"/>
      <w:r w:rsidRPr="007E29D1">
        <w:rPr>
          <w:rFonts w:ascii="Times New Roman" w:hAnsi="Times New Roman"/>
          <w:sz w:val="24"/>
          <w:szCs w:val="24"/>
          <w:lang w:eastAsia="ru-RU"/>
        </w:rPr>
        <w:t>Кабалье</w:t>
      </w:r>
      <w:proofErr w:type="spellEnd"/>
      <w:r w:rsidRPr="007E29D1">
        <w:rPr>
          <w:rFonts w:ascii="Times New Roman" w:hAnsi="Times New Roman"/>
          <w:sz w:val="24"/>
          <w:szCs w:val="24"/>
          <w:lang w:eastAsia="ru-RU"/>
        </w:rPr>
        <w:t>, В. </w:t>
      </w:r>
      <w:proofErr w:type="spellStart"/>
      <w:r w:rsidRPr="007E29D1">
        <w:rPr>
          <w:rFonts w:ascii="Times New Roman" w:hAnsi="Times New Roman"/>
          <w:sz w:val="24"/>
          <w:szCs w:val="24"/>
          <w:lang w:eastAsia="ru-RU"/>
        </w:rPr>
        <w:t>Клиберн</w:t>
      </w:r>
      <w:proofErr w:type="spellEnd"/>
      <w:r w:rsidRPr="007E29D1">
        <w:rPr>
          <w:rFonts w:ascii="Times New Roman" w:hAnsi="Times New Roman"/>
          <w:sz w:val="24"/>
          <w:szCs w:val="24"/>
          <w:lang w:eastAsia="ru-RU"/>
        </w:rPr>
        <w:t>, В. </w:t>
      </w:r>
      <w:proofErr w:type="spellStart"/>
      <w:r w:rsidRPr="007E29D1">
        <w:rPr>
          <w:rFonts w:ascii="Times New Roman" w:hAnsi="Times New Roman"/>
          <w:sz w:val="24"/>
          <w:szCs w:val="24"/>
          <w:lang w:eastAsia="ru-RU"/>
        </w:rPr>
        <w:t>Кельмпфф</w:t>
      </w:r>
      <w:proofErr w:type="spellEnd"/>
      <w:r w:rsidRPr="007E29D1">
        <w:rPr>
          <w:rFonts w:ascii="Times New Roman" w:hAnsi="Times New Roman"/>
          <w:sz w:val="24"/>
          <w:szCs w:val="24"/>
          <w:lang w:eastAsia="ru-RU"/>
        </w:rPr>
        <w:t xml:space="preserve"> и др.) классической музыки. Современные выдающиеся, композиторы, вокальные  исполнители и инструментальные коллективы. Всемирные центры музыкальной культуры и музыкального образования. Может ли современная музыка считаться классической? Классическая музыка в современных обработках.</w:t>
      </w:r>
    </w:p>
    <w:p w:rsidR="008566D0" w:rsidRPr="007E29D1" w:rsidRDefault="008566D0" w:rsidP="007E29D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sz w:val="24"/>
          <w:szCs w:val="24"/>
          <w:lang w:eastAsia="ru-RU"/>
        </w:rPr>
        <w:t>Значение музыки в жизни человека</w:t>
      </w:r>
    </w:p>
    <w:p w:rsidR="008566D0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29D1">
        <w:rPr>
          <w:rFonts w:ascii="Times New Roman" w:hAnsi="Times New Roman"/>
          <w:sz w:val="24"/>
          <w:szCs w:val="24"/>
          <w:lang w:eastAsia="ru-RU"/>
        </w:rPr>
        <w:t>Музыкальное искусство как воплощение жизненной красоты и жизненной правды. Стиль как отражение мироощущения композитора. Воздействие музыки на человека, ее роль в человеческом обществе. «Вечные» проблемы жизни в творчестве композиторов. Своеобразие видения картины мира в национальных музыкальных культурах Востока и Запада. Преобразующая сила музыки как вида искусства.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566D0" w:rsidRDefault="008566D0" w:rsidP="005B7E0D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E29D1">
        <w:rPr>
          <w:rFonts w:ascii="Times New Roman" w:hAnsi="Times New Roman"/>
          <w:b/>
          <w:sz w:val="24"/>
          <w:szCs w:val="24"/>
        </w:rPr>
        <w:lastRenderedPageBreak/>
        <w:t>Перечень музыкальных произведений для использования в обеспечении образовательных результатов по выбору образовательной организации</w:t>
      </w:r>
    </w:p>
    <w:p w:rsidR="008566D0" w:rsidRPr="007E29D1" w:rsidRDefault="008566D0" w:rsidP="007E29D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Ч. </w:t>
      </w:r>
      <w:proofErr w:type="spellStart"/>
      <w:r w:rsidRPr="007E29D1">
        <w:rPr>
          <w:rFonts w:ascii="Times New Roman" w:hAnsi="Times New Roman"/>
          <w:sz w:val="24"/>
          <w:szCs w:val="24"/>
        </w:rPr>
        <w:t>Айвз</w:t>
      </w:r>
      <w:proofErr w:type="spellEnd"/>
      <w:r w:rsidRPr="007E29D1">
        <w:rPr>
          <w:rFonts w:ascii="Times New Roman" w:hAnsi="Times New Roman"/>
          <w:sz w:val="24"/>
          <w:szCs w:val="24"/>
        </w:rPr>
        <w:t>. «Космический пейзаж».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Г. Аллегри. «Мизерере» («Помилуй»).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Американский народный блюз «</w:t>
      </w:r>
      <w:proofErr w:type="spellStart"/>
      <w:r w:rsidRPr="007E29D1">
        <w:rPr>
          <w:rFonts w:ascii="Times New Roman" w:hAnsi="Times New Roman"/>
          <w:sz w:val="24"/>
          <w:szCs w:val="24"/>
        </w:rPr>
        <w:t>Роллем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Пит» и «Город Нью-Йорк» (обр. Дж. </w:t>
      </w:r>
      <w:proofErr w:type="spellStart"/>
      <w:r w:rsidRPr="007E29D1">
        <w:rPr>
          <w:rFonts w:ascii="Times New Roman" w:hAnsi="Times New Roman"/>
          <w:sz w:val="24"/>
          <w:szCs w:val="24"/>
        </w:rPr>
        <w:t>Сильвермена</w:t>
      </w:r>
      <w:proofErr w:type="spellEnd"/>
      <w:r w:rsidRPr="007E29D1">
        <w:rPr>
          <w:rFonts w:ascii="Times New Roman" w:hAnsi="Times New Roman"/>
          <w:sz w:val="24"/>
          <w:szCs w:val="24"/>
        </w:rPr>
        <w:t>, перевод С. Болотина).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Л. </w:t>
      </w:r>
      <w:proofErr w:type="spellStart"/>
      <w:r w:rsidRPr="007E29D1">
        <w:rPr>
          <w:rFonts w:ascii="Times New Roman" w:hAnsi="Times New Roman"/>
          <w:sz w:val="24"/>
          <w:szCs w:val="24"/>
        </w:rPr>
        <w:t>Армстронг</w:t>
      </w:r>
      <w:proofErr w:type="spellEnd"/>
      <w:r w:rsidRPr="007E29D1">
        <w:rPr>
          <w:rFonts w:ascii="Times New Roman" w:hAnsi="Times New Roman"/>
          <w:sz w:val="24"/>
          <w:szCs w:val="24"/>
        </w:rPr>
        <w:t>. «Блюз Западной окраины».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Э. Артемьев «Мозаика».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И. Бах. </w:t>
      </w:r>
      <w:proofErr w:type="gramStart"/>
      <w:r w:rsidRPr="007E29D1">
        <w:rPr>
          <w:rFonts w:ascii="Times New Roman" w:hAnsi="Times New Roman"/>
          <w:sz w:val="24"/>
          <w:szCs w:val="24"/>
        </w:rPr>
        <w:t>Маленькая прелюдия для органа соль минор (обр. для ф-но.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Д.Б. </w:t>
      </w:r>
      <w:proofErr w:type="spellStart"/>
      <w:r w:rsidRPr="007E29D1">
        <w:rPr>
          <w:rFonts w:ascii="Times New Roman" w:hAnsi="Times New Roman"/>
          <w:sz w:val="24"/>
          <w:szCs w:val="24"/>
        </w:rPr>
        <w:t>Кабалевского</w:t>
      </w:r>
      <w:proofErr w:type="spellEnd"/>
      <w:proofErr w:type="gramStart"/>
      <w:r w:rsidRPr="007E29D1" w:rsidDel="00007D82">
        <w:rPr>
          <w:rFonts w:ascii="Times New Roman" w:hAnsi="Times New Roman"/>
          <w:sz w:val="24"/>
          <w:szCs w:val="24"/>
        </w:rPr>
        <w:t xml:space="preserve"> </w:t>
      </w:r>
      <w:r w:rsidRPr="007E29D1">
        <w:rPr>
          <w:rFonts w:ascii="Times New Roman" w:hAnsi="Times New Roman"/>
          <w:sz w:val="24"/>
          <w:szCs w:val="24"/>
        </w:rPr>
        <w:t>)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. Токката и фуга ре минор для органа. Органная фуга соль минор. Органная фуга ля минор. Прелюдия </w:t>
      </w:r>
      <w:proofErr w:type="gramStart"/>
      <w:r w:rsidRPr="007E29D1">
        <w:rPr>
          <w:rFonts w:ascii="Times New Roman" w:hAnsi="Times New Roman"/>
          <w:sz w:val="24"/>
          <w:szCs w:val="24"/>
        </w:rPr>
        <w:t>до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мажор (ХТК, том Ι). Фуга ре диез минор (ХТК, том Ι). Итальянский концерт. Прелюдия № 8 ми минор («12 маленьких прелюдий для начинающих»). Высокая месса си минор (хор «</w:t>
      </w:r>
      <w:proofErr w:type="spellStart"/>
      <w:r w:rsidRPr="007E29D1">
        <w:rPr>
          <w:rFonts w:ascii="Times New Roman" w:hAnsi="Times New Roman"/>
          <w:sz w:val="24"/>
          <w:szCs w:val="24"/>
        </w:rPr>
        <w:t>Kirie</w:t>
      </w:r>
      <w:proofErr w:type="spellEnd"/>
      <w:r w:rsidRPr="007E29D1">
        <w:rPr>
          <w:rFonts w:ascii="Times New Roman" w:hAnsi="Times New Roman"/>
          <w:sz w:val="24"/>
          <w:szCs w:val="24"/>
        </w:rPr>
        <w:t>» (№ 1), хор «</w:t>
      </w:r>
      <w:proofErr w:type="spellStart"/>
      <w:r w:rsidRPr="007E29D1">
        <w:rPr>
          <w:rFonts w:ascii="Times New Roman" w:hAnsi="Times New Roman"/>
          <w:sz w:val="24"/>
          <w:szCs w:val="24"/>
        </w:rPr>
        <w:t>Gloria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» (№ 20)). Оратория «Страсти по Матфею» (ария альта № 47). Сюита № 2 (7 часть «Шутка»). И. Бах-Ф. </w:t>
      </w:r>
      <w:proofErr w:type="spellStart"/>
      <w:r w:rsidRPr="007E29D1">
        <w:rPr>
          <w:rFonts w:ascii="Times New Roman" w:hAnsi="Times New Roman"/>
          <w:sz w:val="24"/>
          <w:szCs w:val="24"/>
        </w:rPr>
        <w:t>Бузони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. Чакона </w:t>
      </w:r>
      <w:proofErr w:type="gramStart"/>
      <w:r w:rsidRPr="007E29D1">
        <w:rPr>
          <w:rFonts w:ascii="Times New Roman" w:hAnsi="Times New Roman"/>
          <w:sz w:val="24"/>
          <w:szCs w:val="24"/>
        </w:rPr>
        <w:t>из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E29D1">
        <w:rPr>
          <w:rFonts w:ascii="Times New Roman" w:hAnsi="Times New Roman"/>
          <w:sz w:val="24"/>
          <w:szCs w:val="24"/>
        </w:rPr>
        <w:t>Партиты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№ 2 для скрипки соло.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7E29D1">
        <w:rPr>
          <w:rFonts w:ascii="Times New Roman" w:hAnsi="Times New Roman"/>
          <w:sz w:val="24"/>
          <w:szCs w:val="24"/>
        </w:rPr>
        <w:t>И</w:t>
      </w:r>
      <w:r w:rsidRPr="007E29D1">
        <w:rPr>
          <w:rFonts w:ascii="Times New Roman" w:hAnsi="Times New Roman"/>
          <w:sz w:val="24"/>
          <w:szCs w:val="24"/>
          <w:lang w:val="it-IT"/>
        </w:rPr>
        <w:t xml:space="preserve">. </w:t>
      </w:r>
      <w:r w:rsidRPr="007E29D1">
        <w:rPr>
          <w:rFonts w:ascii="Times New Roman" w:hAnsi="Times New Roman"/>
          <w:sz w:val="24"/>
          <w:szCs w:val="24"/>
        </w:rPr>
        <w:t>Бах</w:t>
      </w:r>
      <w:r w:rsidRPr="007E29D1">
        <w:rPr>
          <w:rFonts w:ascii="Times New Roman" w:hAnsi="Times New Roman"/>
          <w:sz w:val="24"/>
          <w:szCs w:val="24"/>
          <w:lang w:val="it-IT"/>
        </w:rPr>
        <w:t>-</w:t>
      </w:r>
      <w:r w:rsidRPr="007E29D1">
        <w:rPr>
          <w:rFonts w:ascii="Times New Roman" w:hAnsi="Times New Roman"/>
          <w:sz w:val="24"/>
          <w:szCs w:val="24"/>
        </w:rPr>
        <w:t>Ш</w:t>
      </w:r>
      <w:r w:rsidRPr="007E29D1">
        <w:rPr>
          <w:rFonts w:ascii="Times New Roman" w:hAnsi="Times New Roman"/>
          <w:sz w:val="24"/>
          <w:szCs w:val="24"/>
          <w:lang w:val="it-IT"/>
        </w:rPr>
        <w:t xml:space="preserve">. </w:t>
      </w:r>
      <w:proofErr w:type="spellStart"/>
      <w:r w:rsidRPr="007E29D1">
        <w:rPr>
          <w:rFonts w:ascii="Times New Roman" w:hAnsi="Times New Roman"/>
          <w:sz w:val="24"/>
          <w:szCs w:val="24"/>
        </w:rPr>
        <w:t>Гуно</w:t>
      </w:r>
      <w:proofErr w:type="spellEnd"/>
      <w:r w:rsidRPr="007E29D1">
        <w:rPr>
          <w:rFonts w:ascii="Times New Roman" w:hAnsi="Times New Roman"/>
          <w:sz w:val="24"/>
          <w:szCs w:val="24"/>
          <w:lang w:val="en-US"/>
        </w:rPr>
        <w:t>.</w:t>
      </w:r>
      <w:r w:rsidRPr="007E29D1">
        <w:rPr>
          <w:rFonts w:ascii="Times New Roman" w:hAnsi="Times New Roman"/>
          <w:sz w:val="24"/>
          <w:szCs w:val="24"/>
          <w:lang w:val="it-IT"/>
        </w:rPr>
        <w:t xml:space="preserve"> «Ave Maria»</w:t>
      </w:r>
      <w:r w:rsidRPr="007E29D1">
        <w:rPr>
          <w:rFonts w:ascii="Times New Roman" w:hAnsi="Times New Roman"/>
          <w:sz w:val="24"/>
          <w:szCs w:val="24"/>
          <w:lang w:val="en-US"/>
        </w:rPr>
        <w:t>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М. Березовский. Хоровой концерт «Не </w:t>
      </w:r>
      <w:proofErr w:type="spellStart"/>
      <w:r w:rsidRPr="007E29D1">
        <w:rPr>
          <w:rFonts w:ascii="Times New Roman" w:hAnsi="Times New Roman"/>
          <w:sz w:val="24"/>
          <w:szCs w:val="24"/>
        </w:rPr>
        <w:t>отвержи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мене во время старости».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Л. </w:t>
      </w:r>
      <w:proofErr w:type="spellStart"/>
      <w:r w:rsidRPr="007E29D1">
        <w:rPr>
          <w:rFonts w:ascii="Times New Roman" w:hAnsi="Times New Roman"/>
          <w:sz w:val="24"/>
          <w:szCs w:val="24"/>
        </w:rPr>
        <w:t>Бернстайн</w:t>
      </w:r>
      <w:proofErr w:type="spellEnd"/>
      <w:r w:rsidRPr="007E29D1">
        <w:rPr>
          <w:rFonts w:ascii="Times New Roman" w:hAnsi="Times New Roman"/>
          <w:sz w:val="24"/>
          <w:szCs w:val="24"/>
        </w:rPr>
        <w:t>. Мюзикл «</w:t>
      </w:r>
      <w:proofErr w:type="spellStart"/>
      <w:r w:rsidRPr="007E29D1">
        <w:rPr>
          <w:rFonts w:ascii="Times New Roman" w:hAnsi="Times New Roman"/>
          <w:sz w:val="24"/>
          <w:szCs w:val="24"/>
        </w:rPr>
        <w:t>Вестсайдская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история» (песня Тони «Мария!», песня и танец девушек «Америка», дуэт Тони и Марии, сцена драки).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Л. Бетховен. Симфония № 5. Соната № 7 (экспозиция Ι части). Соната № 8 («Патетическая»). Соната № 14 («Лунная»). Соната № 20 (ΙΙ часть, менуэт). Соната № 23 («Аппассионата»). Рондо-каприччио «Ярость по поводу утерянного гроша». Экосез ми бемоль мажор. Концерт № 4 для ф-но с орк</w:t>
      </w:r>
      <w:proofErr w:type="gramStart"/>
      <w:r w:rsidRPr="007E29D1">
        <w:rPr>
          <w:rFonts w:ascii="Times New Roman" w:hAnsi="Times New Roman"/>
          <w:sz w:val="24"/>
          <w:szCs w:val="24"/>
        </w:rPr>
        <w:t>.(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фрагмент ΙΙ части). </w:t>
      </w:r>
      <w:proofErr w:type="gramStart"/>
      <w:r w:rsidRPr="007E29D1">
        <w:rPr>
          <w:rFonts w:ascii="Times New Roman" w:hAnsi="Times New Roman"/>
          <w:sz w:val="24"/>
          <w:szCs w:val="24"/>
        </w:rPr>
        <w:t>Музыка к трагедии И. Гете «Эгмонт» (Увертюра.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E29D1">
        <w:rPr>
          <w:rFonts w:ascii="Times New Roman" w:hAnsi="Times New Roman"/>
          <w:sz w:val="24"/>
          <w:szCs w:val="24"/>
        </w:rPr>
        <w:t xml:space="preserve">Песня </w:t>
      </w:r>
      <w:proofErr w:type="spellStart"/>
      <w:r w:rsidRPr="007E29D1">
        <w:rPr>
          <w:rFonts w:ascii="Times New Roman" w:hAnsi="Times New Roman"/>
          <w:sz w:val="24"/>
          <w:szCs w:val="24"/>
        </w:rPr>
        <w:t>Клерхен</w:t>
      </w:r>
      <w:proofErr w:type="spellEnd"/>
      <w:r w:rsidRPr="007E29D1">
        <w:rPr>
          <w:rFonts w:ascii="Times New Roman" w:hAnsi="Times New Roman"/>
          <w:sz w:val="24"/>
          <w:szCs w:val="24"/>
        </w:rPr>
        <w:t>).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Шотландская песня «Верный Джонни».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Ж. Бизе. </w:t>
      </w:r>
      <w:proofErr w:type="gramStart"/>
      <w:r w:rsidRPr="007E29D1">
        <w:rPr>
          <w:rFonts w:ascii="Times New Roman" w:hAnsi="Times New Roman"/>
          <w:sz w:val="24"/>
          <w:szCs w:val="24"/>
        </w:rPr>
        <w:t>Опера «Кармен» (фрагменты: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E29D1">
        <w:rPr>
          <w:rFonts w:ascii="Times New Roman" w:hAnsi="Times New Roman"/>
          <w:sz w:val="24"/>
          <w:szCs w:val="24"/>
        </w:rPr>
        <w:t xml:space="preserve">Увертюра, Хабанера из I д., </w:t>
      </w:r>
      <w:proofErr w:type="spellStart"/>
      <w:r w:rsidRPr="007E29D1">
        <w:rPr>
          <w:rFonts w:ascii="Times New Roman" w:hAnsi="Times New Roman"/>
          <w:sz w:val="24"/>
          <w:szCs w:val="24"/>
        </w:rPr>
        <w:t>Сегедилья</w:t>
      </w:r>
      <w:proofErr w:type="spellEnd"/>
      <w:r w:rsidRPr="007E29D1">
        <w:rPr>
          <w:rFonts w:ascii="Times New Roman" w:hAnsi="Times New Roman"/>
          <w:sz w:val="24"/>
          <w:szCs w:val="24"/>
        </w:rPr>
        <w:t>, Сцена гадания).</w:t>
      </w:r>
      <w:proofErr w:type="gramEnd"/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Ж. Бизе-Р. Щедрин. </w:t>
      </w:r>
      <w:proofErr w:type="gramStart"/>
      <w:r w:rsidRPr="007E29D1">
        <w:rPr>
          <w:rFonts w:ascii="Times New Roman" w:hAnsi="Times New Roman"/>
          <w:sz w:val="24"/>
          <w:szCs w:val="24"/>
        </w:rPr>
        <w:t>Балет «Кармен-сюита» (Вступление (№ 1).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Танец (№ 2) Развод караула (№ 4). Выход Кармен и Хабанера (№ 5). Вторая интермеццо (№ 7). Болеро (№ 8). Тореро (№ 9). Тореро и Кармен (№ 10). Адажио (№ 11). Гадание (№ 12). Финал (№ 13). 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А.П. Бородин. Квартет № 2 (Ноктюрн-</w:t>
      </w:r>
      <w:proofErr w:type="gramStart"/>
      <w:r w:rsidRPr="007E29D1">
        <w:rPr>
          <w:rFonts w:ascii="Times New Roman" w:hAnsi="Times New Roman"/>
          <w:sz w:val="24"/>
          <w:szCs w:val="24"/>
        </w:rPr>
        <w:t>III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ч.). Симфония № 2 «Богатырская» (экспозиция Ι </w:t>
      </w:r>
      <w:proofErr w:type="gramStart"/>
      <w:r w:rsidRPr="007E29D1">
        <w:rPr>
          <w:rFonts w:ascii="Times New Roman" w:hAnsi="Times New Roman"/>
          <w:sz w:val="24"/>
          <w:szCs w:val="24"/>
        </w:rPr>
        <w:t>ч</w:t>
      </w:r>
      <w:proofErr w:type="gramEnd"/>
      <w:r w:rsidRPr="007E29D1">
        <w:rPr>
          <w:rFonts w:ascii="Times New Roman" w:hAnsi="Times New Roman"/>
          <w:sz w:val="24"/>
          <w:szCs w:val="24"/>
        </w:rPr>
        <w:t>.). Опера «Князь Игорь» (Хор из пролога «Солнцу красному слава!», Ария Князя Игоря из II д., Половецкая пляска с хором из II д., Плач Ярославны из IV д.).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Д. </w:t>
      </w:r>
      <w:proofErr w:type="spellStart"/>
      <w:r w:rsidRPr="007E29D1">
        <w:rPr>
          <w:rFonts w:ascii="Times New Roman" w:hAnsi="Times New Roman"/>
          <w:sz w:val="24"/>
          <w:szCs w:val="24"/>
        </w:rPr>
        <w:t>Бортнянский</w:t>
      </w:r>
      <w:proofErr w:type="spellEnd"/>
      <w:r w:rsidRPr="007E29D1">
        <w:rPr>
          <w:rFonts w:ascii="Times New Roman" w:hAnsi="Times New Roman"/>
          <w:sz w:val="24"/>
          <w:szCs w:val="24"/>
        </w:rPr>
        <w:t>. Херувимская песня № 7. «Слава Отцу и Сыну и Святому Духу».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Ж. </w:t>
      </w:r>
      <w:proofErr w:type="spellStart"/>
      <w:r w:rsidRPr="007E29D1">
        <w:rPr>
          <w:rFonts w:ascii="Times New Roman" w:hAnsi="Times New Roman"/>
          <w:sz w:val="24"/>
          <w:szCs w:val="24"/>
        </w:rPr>
        <w:t>Брель</w:t>
      </w:r>
      <w:proofErr w:type="spellEnd"/>
      <w:r w:rsidRPr="007E29D1">
        <w:rPr>
          <w:rFonts w:ascii="Times New Roman" w:hAnsi="Times New Roman"/>
          <w:sz w:val="24"/>
          <w:szCs w:val="24"/>
        </w:rPr>
        <w:t>. Вальс.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Дж. Верди. Опера «</w:t>
      </w:r>
      <w:proofErr w:type="spellStart"/>
      <w:r w:rsidRPr="007E29D1">
        <w:rPr>
          <w:rFonts w:ascii="Times New Roman" w:hAnsi="Times New Roman"/>
          <w:sz w:val="24"/>
          <w:szCs w:val="24"/>
        </w:rPr>
        <w:t>Риголетто</w:t>
      </w:r>
      <w:proofErr w:type="spellEnd"/>
      <w:r w:rsidRPr="007E29D1">
        <w:rPr>
          <w:rFonts w:ascii="Times New Roman" w:hAnsi="Times New Roman"/>
          <w:sz w:val="24"/>
          <w:szCs w:val="24"/>
        </w:rPr>
        <w:t>» (Песенка Герцога, Финал).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А. Вивальди. Цикл концертов для скрипки соло, струнного квинтета, органа и чембало «Времена года» («Весна», «Зима»).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Э. Вила </w:t>
      </w:r>
      <w:proofErr w:type="spellStart"/>
      <w:r w:rsidRPr="007E29D1">
        <w:rPr>
          <w:rFonts w:ascii="Times New Roman" w:hAnsi="Times New Roman"/>
          <w:sz w:val="24"/>
          <w:szCs w:val="24"/>
        </w:rPr>
        <w:t>Лобос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. «Бразильская </w:t>
      </w:r>
      <w:proofErr w:type="spellStart"/>
      <w:r w:rsidRPr="007E29D1">
        <w:rPr>
          <w:rFonts w:ascii="Times New Roman" w:hAnsi="Times New Roman"/>
          <w:sz w:val="24"/>
          <w:szCs w:val="24"/>
        </w:rPr>
        <w:t>бахиана</w:t>
      </w:r>
      <w:proofErr w:type="spellEnd"/>
      <w:r w:rsidRPr="007E29D1">
        <w:rPr>
          <w:rFonts w:ascii="Times New Roman" w:hAnsi="Times New Roman"/>
          <w:sz w:val="24"/>
          <w:szCs w:val="24"/>
        </w:rPr>
        <w:t>» № 5 (ария для сопрано и виолончелей).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А. Варламов. «Горные вершины» (сл. М. Лермонтова). «Красный сарафан» (сл. Г. Цыганова).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В. </w:t>
      </w:r>
      <w:proofErr w:type="gramStart"/>
      <w:r w:rsidRPr="007E29D1">
        <w:rPr>
          <w:rFonts w:ascii="Times New Roman" w:hAnsi="Times New Roman"/>
          <w:sz w:val="24"/>
          <w:szCs w:val="24"/>
        </w:rPr>
        <w:t>Гаврилин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«Перезвоны». По прочтении В. Шукшина (симфония-действо для солистов, хора, гобоя и ударных): «Весело на душе» (№ 1), «Смерть разбойника» (№ 2), «Ерунда» (№ 4), «</w:t>
      </w:r>
      <w:proofErr w:type="spellStart"/>
      <w:r w:rsidRPr="007E29D1">
        <w:rPr>
          <w:rFonts w:ascii="Times New Roman" w:hAnsi="Times New Roman"/>
          <w:sz w:val="24"/>
          <w:szCs w:val="24"/>
        </w:rPr>
        <w:t>Ти-ри-ри</w:t>
      </w:r>
      <w:proofErr w:type="spellEnd"/>
      <w:r w:rsidRPr="007E29D1">
        <w:rPr>
          <w:rFonts w:ascii="Times New Roman" w:hAnsi="Times New Roman"/>
          <w:sz w:val="24"/>
          <w:szCs w:val="24"/>
        </w:rPr>
        <w:t>» (№ 8), «Вечерняя музыка» (№ 10), «Молитва» (№ 17). Вокальный цикл «Времена года» («Весна», «Осень»).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Й. Гайдн. Симфония № 103 («С тремоло литавр»). Первая часть. Четвертная часть.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Г. Гендель. </w:t>
      </w:r>
      <w:proofErr w:type="spellStart"/>
      <w:r w:rsidRPr="007E29D1">
        <w:rPr>
          <w:rFonts w:ascii="Times New Roman" w:hAnsi="Times New Roman"/>
          <w:sz w:val="24"/>
          <w:szCs w:val="24"/>
        </w:rPr>
        <w:t>Пассакалья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из сюиты соль минор. Хор «Аллилуйя» (№44) из оратории «Мессия».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Дж. Гершвин. </w:t>
      </w:r>
      <w:proofErr w:type="gramStart"/>
      <w:r w:rsidRPr="007E29D1">
        <w:rPr>
          <w:rFonts w:ascii="Times New Roman" w:hAnsi="Times New Roman"/>
          <w:sz w:val="24"/>
          <w:szCs w:val="24"/>
        </w:rPr>
        <w:t xml:space="preserve">Опера «Порги и </w:t>
      </w:r>
      <w:proofErr w:type="spellStart"/>
      <w:r w:rsidRPr="007E29D1">
        <w:rPr>
          <w:rFonts w:ascii="Times New Roman" w:hAnsi="Times New Roman"/>
          <w:sz w:val="24"/>
          <w:szCs w:val="24"/>
        </w:rPr>
        <w:t>Бесс</w:t>
      </w:r>
      <w:proofErr w:type="spellEnd"/>
      <w:r w:rsidRPr="007E29D1">
        <w:rPr>
          <w:rFonts w:ascii="Times New Roman" w:hAnsi="Times New Roman"/>
          <w:sz w:val="24"/>
          <w:szCs w:val="24"/>
        </w:rPr>
        <w:t>» (Колыбельная Клары из I д., Песня.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E29D1">
        <w:rPr>
          <w:rFonts w:ascii="Times New Roman" w:hAnsi="Times New Roman"/>
          <w:sz w:val="24"/>
          <w:szCs w:val="24"/>
        </w:rPr>
        <w:t xml:space="preserve">Порги из II д., Дуэт Порги и </w:t>
      </w:r>
      <w:proofErr w:type="spellStart"/>
      <w:r w:rsidRPr="007E29D1">
        <w:rPr>
          <w:rFonts w:ascii="Times New Roman" w:hAnsi="Times New Roman"/>
          <w:sz w:val="24"/>
          <w:szCs w:val="24"/>
        </w:rPr>
        <w:t>Бесс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из II д., Песенка Спортинг </w:t>
      </w:r>
      <w:proofErr w:type="spellStart"/>
      <w:r w:rsidRPr="007E29D1">
        <w:rPr>
          <w:rFonts w:ascii="Times New Roman" w:hAnsi="Times New Roman"/>
          <w:sz w:val="24"/>
          <w:szCs w:val="24"/>
        </w:rPr>
        <w:t>Лайфа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из II д.).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Концерт для ф-</w:t>
      </w:r>
      <w:r w:rsidRPr="007E29D1">
        <w:rPr>
          <w:rFonts w:ascii="Times New Roman" w:hAnsi="Times New Roman"/>
          <w:sz w:val="24"/>
          <w:szCs w:val="24"/>
        </w:rPr>
        <w:lastRenderedPageBreak/>
        <w:t>но с оркестром (Ι часть). Рапсодия в блюзовых тонах. «Любимый мой» (сл. А. Гершвина, русский текст Т. Сикорской).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М.И. Глинка. Опера «Иван Сусанин» (Рондо </w:t>
      </w:r>
      <w:proofErr w:type="spellStart"/>
      <w:r w:rsidRPr="007E29D1">
        <w:rPr>
          <w:rFonts w:ascii="Times New Roman" w:hAnsi="Times New Roman"/>
          <w:sz w:val="24"/>
          <w:szCs w:val="24"/>
        </w:rPr>
        <w:t>Антониды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из I д., хор «</w:t>
      </w:r>
      <w:proofErr w:type="spellStart"/>
      <w:r w:rsidRPr="007E29D1">
        <w:rPr>
          <w:rFonts w:ascii="Times New Roman" w:hAnsi="Times New Roman"/>
          <w:sz w:val="24"/>
          <w:szCs w:val="24"/>
        </w:rPr>
        <w:t>Разгулялися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E29D1">
        <w:rPr>
          <w:rFonts w:ascii="Times New Roman" w:hAnsi="Times New Roman"/>
          <w:sz w:val="24"/>
          <w:szCs w:val="24"/>
        </w:rPr>
        <w:t>разливалися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», романс </w:t>
      </w:r>
      <w:proofErr w:type="spellStart"/>
      <w:r w:rsidRPr="007E29D1">
        <w:rPr>
          <w:rFonts w:ascii="Times New Roman" w:hAnsi="Times New Roman"/>
          <w:sz w:val="24"/>
          <w:szCs w:val="24"/>
        </w:rPr>
        <w:t>Антониды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, Полонез, Польский, Краковяк, Мазурка из II д., Песня Вани из III д., Хор поляков из IV д., Ария Сусанина из IV д., хор «Славься!»). Опера «Руслан и Людмила» (Увертюра, Сцена </w:t>
      </w:r>
      <w:proofErr w:type="spellStart"/>
      <w:r w:rsidRPr="007E29D1">
        <w:rPr>
          <w:rFonts w:ascii="Times New Roman" w:hAnsi="Times New Roman"/>
          <w:sz w:val="24"/>
          <w:szCs w:val="24"/>
        </w:rPr>
        <w:t>Наины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7E29D1">
        <w:rPr>
          <w:rFonts w:ascii="Times New Roman" w:hAnsi="Times New Roman"/>
          <w:sz w:val="24"/>
          <w:szCs w:val="24"/>
        </w:rPr>
        <w:t>Фарлафа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, Персидский хор, заключительный хор «Слава великим богам!»). «Вальс-фантазия». Романс «Я помню чудное мгновенье» (ст. А. Пушкина). «Патриотическая песня» (сл. А. </w:t>
      </w:r>
      <w:proofErr w:type="spellStart"/>
      <w:r w:rsidRPr="007E29D1">
        <w:rPr>
          <w:rFonts w:ascii="Times New Roman" w:hAnsi="Times New Roman"/>
          <w:sz w:val="24"/>
          <w:szCs w:val="24"/>
        </w:rPr>
        <w:t>Машистова</w:t>
      </w:r>
      <w:proofErr w:type="spellEnd"/>
      <w:r w:rsidRPr="007E29D1">
        <w:rPr>
          <w:rFonts w:ascii="Times New Roman" w:hAnsi="Times New Roman"/>
          <w:sz w:val="24"/>
          <w:szCs w:val="24"/>
        </w:rPr>
        <w:t>). Романс «Жаворонок» (ст. Н. Кукольника).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М. Глинка-М. Балакирев. «Жаворонок» (фортепианная пьеса).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К. Глюк. Опера «Орфей и </w:t>
      </w:r>
      <w:proofErr w:type="spellStart"/>
      <w:r w:rsidRPr="007E29D1">
        <w:rPr>
          <w:rFonts w:ascii="Times New Roman" w:hAnsi="Times New Roman"/>
          <w:sz w:val="24"/>
          <w:szCs w:val="24"/>
        </w:rPr>
        <w:t>Эвридика</w:t>
      </w:r>
      <w:proofErr w:type="spellEnd"/>
      <w:r w:rsidRPr="007E29D1">
        <w:rPr>
          <w:rFonts w:ascii="Times New Roman" w:hAnsi="Times New Roman"/>
          <w:sz w:val="24"/>
          <w:szCs w:val="24"/>
        </w:rPr>
        <w:t>» (хор «Струн золотых напев», Мелодия, Хор фурий).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Э. Григ. Музыка к драме Г. Ибсена «Пер </w:t>
      </w:r>
      <w:proofErr w:type="spellStart"/>
      <w:r w:rsidRPr="007E29D1">
        <w:rPr>
          <w:rFonts w:ascii="Times New Roman" w:hAnsi="Times New Roman"/>
          <w:sz w:val="24"/>
          <w:szCs w:val="24"/>
        </w:rPr>
        <w:t>Гюнт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» (Песня </w:t>
      </w:r>
      <w:proofErr w:type="spellStart"/>
      <w:r w:rsidRPr="007E29D1">
        <w:rPr>
          <w:rFonts w:ascii="Times New Roman" w:hAnsi="Times New Roman"/>
          <w:sz w:val="24"/>
          <w:szCs w:val="24"/>
        </w:rPr>
        <w:t>Сольвейг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, «Смерть </w:t>
      </w:r>
      <w:proofErr w:type="spellStart"/>
      <w:r w:rsidRPr="007E29D1">
        <w:rPr>
          <w:rFonts w:ascii="Times New Roman" w:hAnsi="Times New Roman"/>
          <w:sz w:val="24"/>
          <w:szCs w:val="24"/>
        </w:rPr>
        <w:t>Озе</w:t>
      </w:r>
      <w:proofErr w:type="spellEnd"/>
      <w:r w:rsidRPr="007E29D1">
        <w:rPr>
          <w:rFonts w:ascii="Times New Roman" w:hAnsi="Times New Roman"/>
          <w:sz w:val="24"/>
          <w:szCs w:val="24"/>
        </w:rPr>
        <w:t>»). Соната для виолончели и фортепиано» (Ι часть).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А. </w:t>
      </w:r>
      <w:proofErr w:type="spellStart"/>
      <w:r w:rsidRPr="007E29D1">
        <w:rPr>
          <w:rFonts w:ascii="Times New Roman" w:hAnsi="Times New Roman"/>
          <w:sz w:val="24"/>
          <w:szCs w:val="24"/>
        </w:rPr>
        <w:t>Гурилев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. «Домик-крошечка» (сл. С. Любецкого). «Вьется ласточка сизокрылая» (сл. Н. </w:t>
      </w:r>
      <w:proofErr w:type="spellStart"/>
      <w:r w:rsidRPr="007E29D1">
        <w:rPr>
          <w:rFonts w:ascii="Times New Roman" w:hAnsi="Times New Roman"/>
          <w:sz w:val="24"/>
          <w:szCs w:val="24"/>
        </w:rPr>
        <w:t>Грекова</w:t>
      </w:r>
      <w:proofErr w:type="spellEnd"/>
      <w:r w:rsidRPr="007E29D1">
        <w:rPr>
          <w:rFonts w:ascii="Times New Roman" w:hAnsi="Times New Roman"/>
          <w:sz w:val="24"/>
          <w:szCs w:val="24"/>
        </w:rPr>
        <w:t>). «Колокольчик» (сл. И. Макарова).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К. Дебюсси. Ноктюрн «Празднества». «</w:t>
      </w:r>
      <w:proofErr w:type="spellStart"/>
      <w:r w:rsidRPr="007E29D1">
        <w:rPr>
          <w:rFonts w:ascii="Times New Roman" w:hAnsi="Times New Roman"/>
          <w:sz w:val="24"/>
          <w:szCs w:val="24"/>
        </w:rPr>
        <w:t>Бергамасская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сюита» («Лунный свет»). Фортепианная сюита «Детский уголок» («Кукольный </w:t>
      </w:r>
      <w:proofErr w:type="spellStart"/>
      <w:r w:rsidRPr="007E29D1">
        <w:rPr>
          <w:rFonts w:ascii="Times New Roman" w:hAnsi="Times New Roman"/>
          <w:sz w:val="24"/>
          <w:szCs w:val="24"/>
        </w:rPr>
        <w:t>кэк-вок</w:t>
      </w:r>
      <w:proofErr w:type="spellEnd"/>
      <w:r w:rsidRPr="007E29D1">
        <w:rPr>
          <w:rFonts w:ascii="Times New Roman" w:hAnsi="Times New Roman"/>
          <w:sz w:val="24"/>
          <w:szCs w:val="24"/>
        </w:rPr>
        <w:t>»).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Б. </w:t>
      </w:r>
      <w:proofErr w:type="spellStart"/>
      <w:r w:rsidRPr="007E29D1">
        <w:rPr>
          <w:rFonts w:ascii="Times New Roman" w:hAnsi="Times New Roman"/>
          <w:sz w:val="24"/>
          <w:szCs w:val="24"/>
        </w:rPr>
        <w:t>Дварионас</w:t>
      </w:r>
      <w:proofErr w:type="spellEnd"/>
      <w:r w:rsidRPr="007E29D1">
        <w:rPr>
          <w:rFonts w:ascii="Times New Roman" w:hAnsi="Times New Roman"/>
          <w:sz w:val="24"/>
          <w:szCs w:val="24"/>
        </w:rPr>
        <w:t>. «Деревянная лошадка».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И. Дунаевский. Марш </w:t>
      </w:r>
      <w:proofErr w:type="gramStart"/>
      <w:r w:rsidRPr="007E29D1">
        <w:rPr>
          <w:rFonts w:ascii="Times New Roman" w:hAnsi="Times New Roman"/>
          <w:sz w:val="24"/>
          <w:szCs w:val="24"/>
        </w:rPr>
        <w:t>из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к/ф «</w:t>
      </w:r>
      <w:proofErr w:type="gramStart"/>
      <w:r w:rsidRPr="007E29D1">
        <w:rPr>
          <w:rFonts w:ascii="Times New Roman" w:hAnsi="Times New Roman"/>
          <w:sz w:val="24"/>
          <w:szCs w:val="24"/>
        </w:rPr>
        <w:t>Веселые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ребята» (сл. В. Лебедева-Кумача). Оперетта «Белая акация» (Вальс, Песня об Одессе, Выход Ларисы и семи кавалеров»).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А. Журбин. </w:t>
      </w:r>
      <w:proofErr w:type="gramStart"/>
      <w:r w:rsidRPr="007E29D1">
        <w:rPr>
          <w:rFonts w:ascii="Times New Roman" w:hAnsi="Times New Roman"/>
          <w:sz w:val="24"/>
          <w:szCs w:val="24"/>
        </w:rPr>
        <w:t xml:space="preserve">Рок-опера «Орфей и </w:t>
      </w:r>
      <w:proofErr w:type="spellStart"/>
      <w:r w:rsidRPr="007E29D1">
        <w:rPr>
          <w:rFonts w:ascii="Times New Roman" w:hAnsi="Times New Roman"/>
          <w:sz w:val="24"/>
          <w:szCs w:val="24"/>
        </w:rPr>
        <w:t>Эвридика</w:t>
      </w:r>
      <w:proofErr w:type="spellEnd"/>
      <w:r w:rsidRPr="007E29D1">
        <w:rPr>
          <w:rFonts w:ascii="Times New Roman" w:hAnsi="Times New Roman"/>
          <w:sz w:val="24"/>
          <w:szCs w:val="24"/>
        </w:rPr>
        <w:t>» ((фрагменты по усмотрению учителя).</w:t>
      </w:r>
      <w:proofErr w:type="gramEnd"/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Знаменный распев.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Д. </w:t>
      </w:r>
      <w:proofErr w:type="spellStart"/>
      <w:r w:rsidRPr="007E29D1">
        <w:rPr>
          <w:rFonts w:ascii="Times New Roman" w:hAnsi="Times New Roman"/>
          <w:sz w:val="24"/>
          <w:szCs w:val="24"/>
        </w:rPr>
        <w:t>Кабалевский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. Опера «Кола </w:t>
      </w:r>
      <w:proofErr w:type="spellStart"/>
      <w:r w:rsidRPr="007E29D1">
        <w:rPr>
          <w:rFonts w:ascii="Times New Roman" w:hAnsi="Times New Roman"/>
          <w:sz w:val="24"/>
          <w:szCs w:val="24"/>
        </w:rPr>
        <w:t>Брюньон</w:t>
      </w:r>
      <w:proofErr w:type="spellEnd"/>
      <w:r w:rsidRPr="007E29D1">
        <w:rPr>
          <w:rFonts w:ascii="Times New Roman" w:hAnsi="Times New Roman"/>
          <w:sz w:val="24"/>
          <w:szCs w:val="24"/>
        </w:rPr>
        <w:t>» (Увертюра, Монолог Кола). Концерт № 3 для ф-но с оркестром (Финал). «Реквием» на стихи Р. Рождественского («Наши дети», «Помните!»). «Школьные годы».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В. Калинников. Симфония № 1 (соль минор, I часть).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К. </w:t>
      </w:r>
      <w:proofErr w:type="spellStart"/>
      <w:r w:rsidRPr="007E29D1">
        <w:rPr>
          <w:rFonts w:ascii="Times New Roman" w:hAnsi="Times New Roman"/>
          <w:sz w:val="24"/>
          <w:szCs w:val="24"/>
        </w:rPr>
        <w:t>Караев</w:t>
      </w:r>
      <w:proofErr w:type="spellEnd"/>
      <w:r w:rsidRPr="007E29D1">
        <w:rPr>
          <w:rFonts w:ascii="Times New Roman" w:hAnsi="Times New Roman"/>
          <w:sz w:val="24"/>
          <w:szCs w:val="24"/>
        </w:rPr>
        <w:t>. Балет «Тропою грома» (Танец черных).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Д. </w:t>
      </w:r>
      <w:proofErr w:type="spellStart"/>
      <w:r w:rsidRPr="007E29D1">
        <w:rPr>
          <w:rFonts w:ascii="Times New Roman" w:hAnsi="Times New Roman"/>
          <w:sz w:val="24"/>
          <w:szCs w:val="24"/>
        </w:rPr>
        <w:t>Каччини</w:t>
      </w:r>
      <w:proofErr w:type="spellEnd"/>
      <w:r w:rsidRPr="007E29D1">
        <w:rPr>
          <w:rFonts w:ascii="Times New Roman" w:hAnsi="Times New Roman"/>
          <w:sz w:val="24"/>
          <w:szCs w:val="24"/>
        </w:rPr>
        <w:t>. «</w:t>
      </w:r>
      <w:r w:rsidRPr="007E29D1">
        <w:rPr>
          <w:rFonts w:ascii="Times New Roman" w:hAnsi="Times New Roman"/>
          <w:sz w:val="24"/>
          <w:szCs w:val="24"/>
          <w:lang w:val="en-US"/>
        </w:rPr>
        <w:t>Ave</w:t>
      </w:r>
      <w:r w:rsidRPr="007E29D1">
        <w:rPr>
          <w:rFonts w:ascii="Times New Roman" w:hAnsi="Times New Roman"/>
          <w:sz w:val="24"/>
          <w:szCs w:val="24"/>
        </w:rPr>
        <w:t xml:space="preserve"> </w:t>
      </w:r>
      <w:r w:rsidRPr="007E29D1">
        <w:rPr>
          <w:rFonts w:ascii="Times New Roman" w:hAnsi="Times New Roman"/>
          <w:sz w:val="24"/>
          <w:szCs w:val="24"/>
          <w:lang w:val="en-US"/>
        </w:rPr>
        <w:t>Maria».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В. </w:t>
      </w:r>
      <w:proofErr w:type="spellStart"/>
      <w:r w:rsidRPr="007E29D1">
        <w:rPr>
          <w:rFonts w:ascii="Times New Roman" w:hAnsi="Times New Roman"/>
          <w:sz w:val="24"/>
          <w:szCs w:val="24"/>
        </w:rPr>
        <w:t>Кикта</w:t>
      </w:r>
      <w:proofErr w:type="spellEnd"/>
      <w:r w:rsidRPr="007E29D1">
        <w:rPr>
          <w:rFonts w:ascii="Times New Roman" w:hAnsi="Times New Roman"/>
          <w:sz w:val="24"/>
          <w:szCs w:val="24"/>
        </w:rPr>
        <w:t>. Фрески Софии Киевской (концертная симфония для арфы с оркестром) (фрагменты по усмотрению учителя). «Мой край тополиный» (сл. И. Векшегоновой).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В. </w:t>
      </w:r>
      <w:proofErr w:type="spellStart"/>
      <w:r w:rsidRPr="007E29D1">
        <w:rPr>
          <w:rFonts w:ascii="Times New Roman" w:hAnsi="Times New Roman"/>
          <w:sz w:val="24"/>
          <w:szCs w:val="24"/>
        </w:rPr>
        <w:t>Лаурушас</w:t>
      </w:r>
      <w:proofErr w:type="spellEnd"/>
      <w:r w:rsidRPr="007E29D1">
        <w:rPr>
          <w:rFonts w:ascii="Times New Roman" w:hAnsi="Times New Roman"/>
          <w:sz w:val="24"/>
          <w:szCs w:val="24"/>
        </w:rPr>
        <w:t>. «В путь».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Ф. Лист. Венгерская рапсодия № 2. Этюд Паганини (№ 6).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И. </w:t>
      </w:r>
      <w:proofErr w:type="spellStart"/>
      <w:r w:rsidRPr="007E29D1">
        <w:rPr>
          <w:rFonts w:ascii="Times New Roman" w:hAnsi="Times New Roman"/>
          <w:sz w:val="24"/>
          <w:szCs w:val="24"/>
        </w:rPr>
        <w:t>Лученок</w:t>
      </w:r>
      <w:proofErr w:type="spellEnd"/>
      <w:r w:rsidRPr="007E29D1">
        <w:rPr>
          <w:rFonts w:ascii="Times New Roman" w:hAnsi="Times New Roman"/>
          <w:sz w:val="24"/>
          <w:szCs w:val="24"/>
        </w:rPr>
        <w:t>. «Хатынь» (ст. Г. Петренко).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А. </w:t>
      </w:r>
      <w:proofErr w:type="spellStart"/>
      <w:r w:rsidRPr="007E29D1">
        <w:rPr>
          <w:rFonts w:ascii="Times New Roman" w:hAnsi="Times New Roman"/>
          <w:sz w:val="24"/>
          <w:szCs w:val="24"/>
        </w:rPr>
        <w:t>Лядов</w:t>
      </w:r>
      <w:proofErr w:type="spellEnd"/>
      <w:r w:rsidRPr="007E29D1">
        <w:rPr>
          <w:rFonts w:ascii="Times New Roman" w:hAnsi="Times New Roman"/>
          <w:sz w:val="24"/>
          <w:szCs w:val="24"/>
        </w:rPr>
        <w:t>. Кикимора (народное сказание для оркестра).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Ф. </w:t>
      </w:r>
      <w:proofErr w:type="spellStart"/>
      <w:r w:rsidRPr="007E29D1">
        <w:rPr>
          <w:rFonts w:ascii="Times New Roman" w:hAnsi="Times New Roman"/>
          <w:sz w:val="24"/>
          <w:szCs w:val="24"/>
        </w:rPr>
        <w:t>Лэй</w:t>
      </w:r>
      <w:proofErr w:type="spellEnd"/>
      <w:r w:rsidRPr="007E29D1">
        <w:rPr>
          <w:rFonts w:ascii="Times New Roman" w:hAnsi="Times New Roman"/>
          <w:sz w:val="24"/>
          <w:szCs w:val="24"/>
        </w:rPr>
        <w:t>. «История любви».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Мадригалы эпохи Возрождения.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Р. де Лиль. «Марсельеза».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А. Марчелло. Концерт для гобоя с оркестром ре минор (II часть, Адажио).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М. Матвеев. «Матушка, матушка, что во поле пыльно».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Д. </w:t>
      </w:r>
      <w:proofErr w:type="spellStart"/>
      <w:r w:rsidRPr="007E29D1">
        <w:rPr>
          <w:rFonts w:ascii="Times New Roman" w:hAnsi="Times New Roman"/>
          <w:sz w:val="24"/>
          <w:szCs w:val="24"/>
        </w:rPr>
        <w:t>Мийо</w:t>
      </w:r>
      <w:proofErr w:type="spellEnd"/>
      <w:r w:rsidRPr="007E29D1">
        <w:rPr>
          <w:rFonts w:ascii="Times New Roman" w:hAnsi="Times New Roman"/>
          <w:sz w:val="24"/>
          <w:szCs w:val="24"/>
        </w:rPr>
        <w:t>. «</w:t>
      </w:r>
      <w:proofErr w:type="spellStart"/>
      <w:r w:rsidRPr="007E29D1">
        <w:rPr>
          <w:rFonts w:ascii="Times New Roman" w:hAnsi="Times New Roman"/>
          <w:sz w:val="24"/>
          <w:szCs w:val="24"/>
        </w:rPr>
        <w:t>Бразилейра</w:t>
      </w:r>
      <w:proofErr w:type="spellEnd"/>
      <w:r w:rsidRPr="007E29D1">
        <w:rPr>
          <w:rFonts w:ascii="Times New Roman" w:hAnsi="Times New Roman"/>
          <w:sz w:val="24"/>
          <w:szCs w:val="24"/>
        </w:rPr>
        <w:t>».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И. Морозов. </w:t>
      </w:r>
      <w:proofErr w:type="gramStart"/>
      <w:r w:rsidRPr="007E29D1">
        <w:rPr>
          <w:rFonts w:ascii="Times New Roman" w:hAnsi="Times New Roman"/>
          <w:sz w:val="24"/>
          <w:szCs w:val="24"/>
        </w:rPr>
        <w:t>Балет «Айболит» (фрагменты: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7E29D1">
        <w:rPr>
          <w:rFonts w:ascii="Times New Roman" w:hAnsi="Times New Roman"/>
          <w:sz w:val="24"/>
          <w:szCs w:val="24"/>
        </w:rPr>
        <w:t>Полечка</w:t>
      </w:r>
      <w:proofErr w:type="spellEnd"/>
      <w:r w:rsidRPr="007E29D1">
        <w:rPr>
          <w:rFonts w:ascii="Times New Roman" w:hAnsi="Times New Roman"/>
          <w:sz w:val="24"/>
          <w:szCs w:val="24"/>
        </w:rPr>
        <w:t>, Морское плавание, Галоп).</w:t>
      </w:r>
      <w:proofErr w:type="gramEnd"/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В.А. Моцарт. Фантазия для фортепиано </w:t>
      </w:r>
      <w:proofErr w:type="gramStart"/>
      <w:r w:rsidRPr="007E29D1">
        <w:rPr>
          <w:rFonts w:ascii="Times New Roman" w:hAnsi="Times New Roman"/>
          <w:sz w:val="24"/>
          <w:szCs w:val="24"/>
        </w:rPr>
        <w:t>до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минор. Фантазия для фортепиано ре минор. Соната до мажор</w:t>
      </w:r>
      <w:proofErr w:type="gramStart"/>
      <w:r w:rsidRPr="007E29D1">
        <w:rPr>
          <w:rFonts w:ascii="Times New Roman" w:hAnsi="Times New Roman"/>
          <w:sz w:val="24"/>
          <w:szCs w:val="24"/>
        </w:rPr>
        <w:t>.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(</w:t>
      </w:r>
      <w:proofErr w:type="spellStart"/>
      <w:proofErr w:type="gramStart"/>
      <w:r w:rsidRPr="007E29D1">
        <w:rPr>
          <w:rFonts w:ascii="Times New Roman" w:hAnsi="Times New Roman"/>
          <w:sz w:val="24"/>
          <w:szCs w:val="24"/>
        </w:rPr>
        <w:t>э</w:t>
      </w:r>
      <w:proofErr w:type="gramEnd"/>
      <w:r w:rsidRPr="007E29D1">
        <w:rPr>
          <w:rFonts w:ascii="Times New Roman" w:hAnsi="Times New Roman"/>
          <w:sz w:val="24"/>
          <w:szCs w:val="24"/>
        </w:rPr>
        <w:t>ксп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. Ι ч.). «Маленькая ночная серенада» (Рондо). Симфония № 40. Симфония № 41 (фрагмент ΙΙ </w:t>
      </w:r>
      <w:proofErr w:type="gramStart"/>
      <w:r w:rsidRPr="007E29D1">
        <w:rPr>
          <w:rFonts w:ascii="Times New Roman" w:hAnsi="Times New Roman"/>
          <w:sz w:val="24"/>
          <w:szCs w:val="24"/>
        </w:rPr>
        <w:t>ч</w:t>
      </w:r>
      <w:proofErr w:type="gramEnd"/>
      <w:r w:rsidRPr="007E29D1">
        <w:rPr>
          <w:rFonts w:ascii="Times New Roman" w:hAnsi="Times New Roman"/>
          <w:sz w:val="24"/>
          <w:szCs w:val="24"/>
        </w:rPr>
        <w:t>.). Реквием («</w:t>
      </w:r>
      <w:r w:rsidRPr="007E29D1">
        <w:rPr>
          <w:rFonts w:ascii="Times New Roman" w:hAnsi="Times New Roman"/>
          <w:sz w:val="24"/>
          <w:szCs w:val="24"/>
          <w:lang w:val="en-US"/>
        </w:rPr>
        <w:t>Dies</w:t>
      </w:r>
      <w:r w:rsidRPr="007E29D1">
        <w:rPr>
          <w:rFonts w:ascii="Times New Roman" w:hAnsi="Times New Roman"/>
          <w:sz w:val="24"/>
          <w:szCs w:val="24"/>
        </w:rPr>
        <w:t xml:space="preserve"> </w:t>
      </w:r>
      <w:r w:rsidRPr="007E29D1">
        <w:rPr>
          <w:rFonts w:ascii="Times New Roman" w:hAnsi="Times New Roman"/>
          <w:sz w:val="24"/>
          <w:szCs w:val="24"/>
          <w:lang w:val="en-US"/>
        </w:rPr>
        <w:t>ire</w:t>
      </w:r>
      <w:r w:rsidRPr="007E29D1">
        <w:rPr>
          <w:rFonts w:ascii="Times New Roman" w:hAnsi="Times New Roman"/>
          <w:sz w:val="24"/>
          <w:szCs w:val="24"/>
        </w:rPr>
        <w:t>», «</w:t>
      </w:r>
      <w:proofErr w:type="spellStart"/>
      <w:r w:rsidRPr="007E29D1">
        <w:rPr>
          <w:rFonts w:ascii="Times New Roman" w:hAnsi="Times New Roman"/>
          <w:sz w:val="24"/>
          <w:szCs w:val="24"/>
        </w:rPr>
        <w:t>Lacrimoza</w:t>
      </w:r>
      <w:proofErr w:type="spellEnd"/>
      <w:r w:rsidRPr="007E29D1">
        <w:rPr>
          <w:rFonts w:ascii="Times New Roman" w:hAnsi="Times New Roman"/>
          <w:sz w:val="24"/>
          <w:szCs w:val="24"/>
        </w:rPr>
        <w:t>»). Соната № 11 (I, II, III ч.). Фрагменты из оперы «Волшебная флейта». Мотет «</w:t>
      </w:r>
      <w:r w:rsidRPr="007E29D1">
        <w:rPr>
          <w:rFonts w:ascii="Times New Roman" w:hAnsi="Times New Roman"/>
          <w:sz w:val="24"/>
          <w:szCs w:val="24"/>
          <w:lang w:val="en-US"/>
        </w:rPr>
        <w:t>Ave</w:t>
      </w:r>
      <w:r w:rsidRPr="007E29D1">
        <w:rPr>
          <w:rFonts w:ascii="Times New Roman" w:hAnsi="Times New Roman"/>
          <w:sz w:val="24"/>
          <w:szCs w:val="24"/>
        </w:rPr>
        <w:t>,</w:t>
      </w:r>
      <w:proofErr w:type="spellStart"/>
      <w:r w:rsidRPr="007E29D1">
        <w:rPr>
          <w:rFonts w:ascii="Times New Roman" w:hAnsi="Times New Roman"/>
          <w:sz w:val="24"/>
          <w:szCs w:val="24"/>
          <w:lang w:val="en-US"/>
        </w:rPr>
        <w:t>verum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29D1">
        <w:rPr>
          <w:rFonts w:ascii="Times New Roman" w:hAnsi="Times New Roman"/>
          <w:bCs/>
          <w:sz w:val="24"/>
          <w:szCs w:val="24"/>
          <w:shd w:val="clear" w:color="auto" w:fill="FFFFFF"/>
        </w:rPr>
        <w:t>corpus</w:t>
      </w:r>
      <w:proofErr w:type="spellEnd"/>
      <w:r w:rsidRPr="007E29D1">
        <w:rPr>
          <w:rFonts w:ascii="Times New Roman" w:hAnsi="Times New Roman"/>
          <w:sz w:val="24"/>
          <w:szCs w:val="24"/>
        </w:rPr>
        <w:t>».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М. Мусоргский. Опера «Борис Годунов» (Вступление, Песня </w:t>
      </w:r>
      <w:proofErr w:type="spellStart"/>
      <w:r w:rsidRPr="007E29D1">
        <w:rPr>
          <w:rFonts w:ascii="Times New Roman" w:hAnsi="Times New Roman"/>
          <w:sz w:val="24"/>
          <w:szCs w:val="24"/>
        </w:rPr>
        <w:t>Варлаама</w:t>
      </w:r>
      <w:proofErr w:type="spellEnd"/>
      <w:r w:rsidRPr="007E29D1">
        <w:rPr>
          <w:rFonts w:ascii="Times New Roman" w:hAnsi="Times New Roman"/>
          <w:sz w:val="24"/>
          <w:szCs w:val="24"/>
        </w:rPr>
        <w:t>, Сцена смерти Бориса, сцена под Кромами). Опера «</w:t>
      </w:r>
      <w:proofErr w:type="spellStart"/>
      <w:r w:rsidRPr="007E29D1">
        <w:rPr>
          <w:rFonts w:ascii="Times New Roman" w:hAnsi="Times New Roman"/>
          <w:sz w:val="24"/>
          <w:szCs w:val="24"/>
        </w:rPr>
        <w:t>Хованщина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» (Вступление, Пляска </w:t>
      </w:r>
      <w:proofErr w:type="spellStart"/>
      <w:r w:rsidRPr="007E29D1">
        <w:rPr>
          <w:rFonts w:ascii="Times New Roman" w:hAnsi="Times New Roman"/>
          <w:sz w:val="24"/>
          <w:szCs w:val="24"/>
        </w:rPr>
        <w:t>персидок</w:t>
      </w:r>
      <w:proofErr w:type="spellEnd"/>
      <w:r w:rsidRPr="007E29D1">
        <w:rPr>
          <w:rFonts w:ascii="Times New Roman" w:hAnsi="Times New Roman"/>
          <w:sz w:val="24"/>
          <w:szCs w:val="24"/>
        </w:rPr>
        <w:t>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Н. </w:t>
      </w:r>
      <w:proofErr w:type="spellStart"/>
      <w:r w:rsidRPr="007E29D1">
        <w:rPr>
          <w:rFonts w:ascii="Times New Roman" w:hAnsi="Times New Roman"/>
          <w:sz w:val="24"/>
          <w:szCs w:val="24"/>
        </w:rPr>
        <w:t>Мясковский</w:t>
      </w:r>
      <w:proofErr w:type="spellEnd"/>
      <w:r w:rsidRPr="007E29D1">
        <w:rPr>
          <w:rFonts w:ascii="Times New Roman" w:hAnsi="Times New Roman"/>
          <w:sz w:val="24"/>
          <w:szCs w:val="24"/>
        </w:rPr>
        <w:t>. Симфония № 6 (экспозиция финала).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Народные музыкальные произведения России, народов РФ и стран мира по выбору образовательной организации.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Негритянский спиричуэл.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lastRenderedPageBreak/>
        <w:t xml:space="preserve">М. </w:t>
      </w:r>
      <w:proofErr w:type="spellStart"/>
      <w:r w:rsidRPr="007E29D1">
        <w:rPr>
          <w:rFonts w:ascii="Times New Roman" w:hAnsi="Times New Roman"/>
          <w:sz w:val="24"/>
          <w:szCs w:val="24"/>
        </w:rPr>
        <w:t>Огиньский</w:t>
      </w:r>
      <w:proofErr w:type="spellEnd"/>
      <w:r w:rsidRPr="007E29D1">
        <w:rPr>
          <w:rFonts w:ascii="Times New Roman" w:hAnsi="Times New Roman"/>
          <w:sz w:val="24"/>
          <w:szCs w:val="24"/>
        </w:rPr>
        <w:t>. Полонез ре минор («Прощание с Родиной»).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К. </w:t>
      </w:r>
      <w:proofErr w:type="spellStart"/>
      <w:r w:rsidRPr="007E29D1">
        <w:rPr>
          <w:rFonts w:ascii="Times New Roman" w:hAnsi="Times New Roman"/>
          <w:sz w:val="24"/>
          <w:szCs w:val="24"/>
        </w:rPr>
        <w:t>Орф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. Сценическая кантата для певцов, хора и оркестра «Кармина Бурана». </w:t>
      </w:r>
      <w:proofErr w:type="gramStart"/>
      <w:r w:rsidRPr="007E29D1">
        <w:rPr>
          <w:rFonts w:ascii="Times New Roman" w:hAnsi="Times New Roman"/>
          <w:sz w:val="24"/>
          <w:szCs w:val="24"/>
        </w:rPr>
        <w:t>(</w:t>
      </w:r>
      <w:r w:rsidRPr="007E29D1">
        <w:rPr>
          <w:rFonts w:ascii="Times New Roman" w:hAnsi="Times New Roman"/>
          <w:sz w:val="24"/>
          <w:szCs w:val="24"/>
          <w:shd w:val="clear" w:color="auto" w:fill="FFFFFF"/>
        </w:rPr>
        <w:t xml:space="preserve">«Песни </w:t>
      </w:r>
      <w:proofErr w:type="spellStart"/>
      <w:r w:rsidRPr="007E29D1">
        <w:rPr>
          <w:rFonts w:ascii="Times New Roman" w:hAnsi="Times New Roman"/>
          <w:sz w:val="24"/>
          <w:szCs w:val="24"/>
          <w:shd w:val="clear" w:color="auto" w:fill="FFFFFF"/>
        </w:rPr>
        <w:t>Бойерна</w:t>
      </w:r>
      <w:proofErr w:type="spellEnd"/>
      <w:r w:rsidRPr="007E29D1">
        <w:rPr>
          <w:rFonts w:ascii="Times New Roman" w:hAnsi="Times New Roman"/>
          <w:sz w:val="24"/>
          <w:szCs w:val="24"/>
          <w:shd w:val="clear" w:color="auto" w:fill="FFFFFF"/>
        </w:rPr>
        <w:t>:</w:t>
      </w:r>
      <w:proofErr w:type="gramEnd"/>
      <w:r w:rsidRPr="007E29D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7E29D1">
        <w:rPr>
          <w:rFonts w:ascii="Times New Roman" w:hAnsi="Times New Roman"/>
          <w:sz w:val="24"/>
          <w:szCs w:val="24"/>
          <w:shd w:val="clear" w:color="auto" w:fill="FFFFFF"/>
        </w:rPr>
        <w:t>Мирские песни для исполнения певцами и хорами, совместно с инструментами и магическими изображениями») (фрагменты по выбору учителя</w:t>
      </w:r>
      <w:r w:rsidRPr="007E29D1">
        <w:rPr>
          <w:rFonts w:ascii="Times New Roman" w:hAnsi="Times New Roman"/>
          <w:sz w:val="24"/>
          <w:szCs w:val="24"/>
        </w:rPr>
        <w:t>).</w:t>
      </w:r>
      <w:proofErr w:type="gramEnd"/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Дж. </w:t>
      </w:r>
      <w:proofErr w:type="spellStart"/>
      <w:r w:rsidRPr="007E29D1">
        <w:rPr>
          <w:rFonts w:ascii="Times New Roman" w:hAnsi="Times New Roman"/>
          <w:sz w:val="24"/>
          <w:szCs w:val="24"/>
        </w:rPr>
        <w:t>Перголези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7E29D1">
        <w:rPr>
          <w:rFonts w:ascii="Times New Roman" w:hAnsi="Times New Roman"/>
          <w:sz w:val="24"/>
          <w:szCs w:val="24"/>
          <w:lang w:val="en-US"/>
        </w:rPr>
        <w:t>Stabat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</w:t>
      </w:r>
      <w:r w:rsidRPr="007E29D1">
        <w:rPr>
          <w:rFonts w:ascii="Times New Roman" w:hAnsi="Times New Roman"/>
          <w:sz w:val="24"/>
          <w:szCs w:val="24"/>
          <w:lang w:val="en-US"/>
        </w:rPr>
        <w:t>mater</w:t>
      </w:r>
      <w:r w:rsidRPr="007E29D1">
        <w:rPr>
          <w:rFonts w:ascii="Times New Roman" w:hAnsi="Times New Roman"/>
          <w:sz w:val="24"/>
          <w:szCs w:val="24"/>
        </w:rPr>
        <w:t>» (№1, 13).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С. Прокофьев. Опера «Война и мир» (Ария Кутузова, Вальс). Соната № 2 (Ι ч.). </w:t>
      </w:r>
      <w:proofErr w:type="gramStart"/>
      <w:r w:rsidRPr="007E29D1">
        <w:rPr>
          <w:rFonts w:ascii="Times New Roman" w:hAnsi="Times New Roman"/>
          <w:sz w:val="24"/>
          <w:szCs w:val="24"/>
        </w:rPr>
        <w:t>Симфония № 1 («Классическая»): Ι ч., ΙΙ ч., III ч. Гавот, IV ч. Финал.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E29D1">
        <w:rPr>
          <w:rFonts w:ascii="Times New Roman" w:hAnsi="Times New Roman"/>
          <w:sz w:val="24"/>
          <w:szCs w:val="24"/>
        </w:rPr>
        <w:t>Балет «Ромео и Джульетта» (Улица просыпается.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Танец рыцарей. </w:t>
      </w:r>
      <w:proofErr w:type="gramStart"/>
      <w:r w:rsidRPr="007E29D1">
        <w:rPr>
          <w:rFonts w:ascii="Times New Roman" w:hAnsi="Times New Roman"/>
          <w:sz w:val="24"/>
          <w:szCs w:val="24"/>
        </w:rPr>
        <w:t>Патер Лоренцо).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Кантата «Александр Невский» (Ледовое побоище). Фортепианные миниатюры «Мимолетности» (по выбору учителя).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М. Равель. «Болеро».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С. Рахманинов. Концерт № 2 для ф-но с оркестром (Ι часть). Концерт № 3 для ф-но с оркестром (Ι часть). «Вокализ». Романс «Весенние воды» (сл. Ф. Тютчева). Романс «Островок» (сл. К. Бальмонта, из Шелли). Романс «Сирень» (сл. Е. Бекетовой). Прелюдии (</w:t>
      </w:r>
      <w:proofErr w:type="gramStart"/>
      <w:r w:rsidRPr="007E29D1">
        <w:rPr>
          <w:rFonts w:ascii="Times New Roman" w:hAnsi="Times New Roman"/>
          <w:sz w:val="24"/>
          <w:szCs w:val="24"/>
        </w:rPr>
        <w:t>до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E29D1">
        <w:rPr>
          <w:rFonts w:ascii="Times New Roman" w:hAnsi="Times New Roman"/>
          <w:sz w:val="24"/>
          <w:szCs w:val="24"/>
        </w:rPr>
        <w:t>диез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минор, соль минор, соль диез минор). Сюита для двух фортепиано № 1 (фрагменты по выбору учителя). «Всенощное бдение» (фрагменты по выбору учителя).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Н. Римский-Корсаков. Опера «Садко» (Колыбельная </w:t>
      </w:r>
      <w:proofErr w:type="spellStart"/>
      <w:r w:rsidRPr="007E29D1">
        <w:rPr>
          <w:rFonts w:ascii="Times New Roman" w:hAnsi="Times New Roman"/>
          <w:sz w:val="24"/>
          <w:szCs w:val="24"/>
        </w:rPr>
        <w:t>Волховы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, хороводная песня Садко «Заиграйте, мои </w:t>
      </w:r>
      <w:proofErr w:type="spellStart"/>
      <w:r w:rsidRPr="007E29D1">
        <w:rPr>
          <w:rFonts w:ascii="Times New Roman" w:hAnsi="Times New Roman"/>
          <w:sz w:val="24"/>
          <w:szCs w:val="24"/>
        </w:rPr>
        <w:t>гусельки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», Сцена появления лебедей, Песня Варяжского гостя, Песня Индийского гостя, Песня </w:t>
      </w:r>
      <w:proofErr w:type="spellStart"/>
      <w:r w:rsidRPr="007E29D1">
        <w:rPr>
          <w:rFonts w:ascii="Times New Roman" w:hAnsi="Times New Roman"/>
          <w:sz w:val="24"/>
          <w:szCs w:val="24"/>
        </w:rPr>
        <w:t>Веденецкого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гостя). Опера «Золотой петушок» («Шествие»). </w:t>
      </w:r>
      <w:proofErr w:type="gramStart"/>
      <w:r w:rsidRPr="007E29D1">
        <w:rPr>
          <w:rFonts w:ascii="Times New Roman" w:hAnsi="Times New Roman"/>
          <w:sz w:val="24"/>
          <w:szCs w:val="24"/>
        </w:rPr>
        <w:t>Опера «Снегурочка» (Пролог – Сцена Снегурочки с Морозом и Весной, Ария Снегурочки «С подружками по ягоды ходить», Третья песня Леля (ΙΙΙ д.), Сцена таяния Снегурочки «Люблю и таю» (Ι</w:t>
      </w:r>
      <w:r w:rsidRPr="007E29D1">
        <w:rPr>
          <w:rFonts w:ascii="Times New Roman" w:hAnsi="Times New Roman"/>
          <w:sz w:val="24"/>
          <w:szCs w:val="24"/>
          <w:lang w:val="en-US"/>
        </w:rPr>
        <w:t>V</w:t>
      </w:r>
      <w:r w:rsidRPr="007E29D1">
        <w:rPr>
          <w:rFonts w:ascii="Times New Roman" w:hAnsi="Times New Roman"/>
          <w:sz w:val="24"/>
          <w:szCs w:val="24"/>
        </w:rPr>
        <w:t xml:space="preserve"> д.)).. Опера «Сказка о царе </w:t>
      </w:r>
      <w:proofErr w:type="spellStart"/>
      <w:r w:rsidRPr="007E29D1">
        <w:rPr>
          <w:rFonts w:ascii="Times New Roman" w:hAnsi="Times New Roman"/>
          <w:sz w:val="24"/>
          <w:szCs w:val="24"/>
        </w:rPr>
        <w:t>Салтане</w:t>
      </w:r>
      <w:proofErr w:type="spellEnd"/>
      <w:r w:rsidRPr="007E29D1">
        <w:rPr>
          <w:rFonts w:ascii="Times New Roman" w:hAnsi="Times New Roman"/>
          <w:sz w:val="24"/>
          <w:szCs w:val="24"/>
        </w:rPr>
        <w:t>» («Полет шмеля»).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Опера «Сказание о невидимом граде Китеже и деве </w:t>
      </w:r>
      <w:proofErr w:type="spellStart"/>
      <w:r w:rsidRPr="007E29D1">
        <w:rPr>
          <w:rFonts w:ascii="Times New Roman" w:hAnsi="Times New Roman"/>
          <w:sz w:val="24"/>
          <w:szCs w:val="24"/>
        </w:rPr>
        <w:t>Февронии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» (оркестровый инструмент «Сеча при </w:t>
      </w:r>
      <w:proofErr w:type="spellStart"/>
      <w:r w:rsidRPr="007E29D1">
        <w:rPr>
          <w:rFonts w:ascii="Times New Roman" w:hAnsi="Times New Roman"/>
          <w:sz w:val="24"/>
          <w:szCs w:val="24"/>
        </w:rPr>
        <w:t>Керженце</w:t>
      </w:r>
      <w:proofErr w:type="spellEnd"/>
      <w:r w:rsidRPr="007E29D1">
        <w:rPr>
          <w:rFonts w:ascii="Times New Roman" w:hAnsi="Times New Roman"/>
          <w:sz w:val="24"/>
          <w:szCs w:val="24"/>
        </w:rPr>
        <w:t>»). Симфоническая сюита «</w:t>
      </w:r>
      <w:proofErr w:type="spellStart"/>
      <w:r w:rsidRPr="007E29D1">
        <w:rPr>
          <w:rFonts w:ascii="Times New Roman" w:hAnsi="Times New Roman"/>
          <w:sz w:val="24"/>
          <w:szCs w:val="24"/>
        </w:rPr>
        <w:t>Шехеразада</w:t>
      </w:r>
      <w:proofErr w:type="spellEnd"/>
      <w:r w:rsidRPr="007E29D1">
        <w:rPr>
          <w:rFonts w:ascii="Times New Roman" w:hAnsi="Times New Roman"/>
          <w:sz w:val="24"/>
          <w:szCs w:val="24"/>
        </w:rPr>
        <w:t>» (I часть). А. Рубинштейн. Романс «Горные вершины» (ст. М.Ю. Лермонтова).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А. Рубинштейн. Романс «Горные вершины» (ст. М. Лермонтова).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Ян Сибелиус. Музыка к пьесе А. </w:t>
      </w:r>
      <w:proofErr w:type="spellStart"/>
      <w:r w:rsidRPr="007E29D1">
        <w:rPr>
          <w:rFonts w:ascii="Times New Roman" w:hAnsi="Times New Roman"/>
          <w:sz w:val="24"/>
          <w:szCs w:val="24"/>
        </w:rPr>
        <w:t>Ярнефельта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7E29D1">
        <w:rPr>
          <w:rFonts w:ascii="Times New Roman" w:hAnsi="Times New Roman"/>
          <w:sz w:val="24"/>
          <w:szCs w:val="24"/>
        </w:rPr>
        <w:t>Куолема</w:t>
      </w:r>
      <w:proofErr w:type="spellEnd"/>
      <w:r w:rsidRPr="007E29D1">
        <w:rPr>
          <w:rFonts w:ascii="Times New Roman" w:hAnsi="Times New Roman"/>
          <w:sz w:val="24"/>
          <w:szCs w:val="24"/>
        </w:rPr>
        <w:t>» («Грустный вальс»).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П. Сигер «Песня о молоте». «Все преодолеем».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Г. Свиридов. Кантата «Памяти С. Есенина» (ΙΙ ч. «Поет зима, аукает»). Сюита «Время, вперед!» (</w:t>
      </w:r>
      <w:r w:rsidRPr="007E29D1">
        <w:rPr>
          <w:rFonts w:ascii="Times New Roman" w:hAnsi="Times New Roman"/>
          <w:sz w:val="24"/>
          <w:szCs w:val="24"/>
          <w:lang w:val="en-US"/>
        </w:rPr>
        <w:t>VI</w:t>
      </w:r>
      <w:r w:rsidRPr="007E29D1">
        <w:rPr>
          <w:rFonts w:ascii="Times New Roman" w:hAnsi="Times New Roman"/>
          <w:sz w:val="24"/>
          <w:szCs w:val="24"/>
        </w:rPr>
        <w:t xml:space="preserve"> ч.). </w:t>
      </w:r>
      <w:proofErr w:type="gramStart"/>
      <w:r w:rsidRPr="007E29D1">
        <w:rPr>
          <w:rFonts w:ascii="Times New Roman" w:hAnsi="Times New Roman"/>
          <w:sz w:val="24"/>
          <w:szCs w:val="24"/>
        </w:rPr>
        <w:t>«Музыкальные иллюстрации к повести А.С. Пушкина «Метель» («Тройка», «Вальс», «Весна и осень», «Романс», «Пастораль», «Военный марш», «Венчание»).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Музыка к драме А. Толстого «Царь Федор </w:t>
      </w:r>
      <w:proofErr w:type="spellStart"/>
      <w:r w:rsidRPr="007E29D1">
        <w:rPr>
          <w:rFonts w:ascii="Times New Roman" w:hAnsi="Times New Roman"/>
          <w:sz w:val="24"/>
          <w:szCs w:val="24"/>
        </w:rPr>
        <w:t>Иоанович</w:t>
      </w:r>
      <w:proofErr w:type="spellEnd"/>
      <w:r w:rsidRPr="007E29D1">
        <w:rPr>
          <w:rFonts w:ascii="Times New Roman" w:hAnsi="Times New Roman"/>
          <w:sz w:val="24"/>
          <w:szCs w:val="24"/>
        </w:rPr>
        <w:t>» («Любовь святая»).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А. Скрябин. Этюд № 12 (ре диез минор). Прелюдия № 4 (ми бемоль минор).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И. Стравинский. </w:t>
      </w:r>
      <w:proofErr w:type="gramStart"/>
      <w:r w:rsidRPr="007E29D1">
        <w:rPr>
          <w:rFonts w:ascii="Times New Roman" w:hAnsi="Times New Roman"/>
          <w:sz w:val="24"/>
          <w:szCs w:val="24"/>
        </w:rPr>
        <w:t>Балет «Петрушка» (Первая картина: темы гулянья, Балаганный дед, Танцовщица, Шарманщик играет на трубе, Фокусник играет на флейте, Танец оживших кукол).)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Сюита № 2 для оркестра. 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М. </w:t>
      </w:r>
      <w:proofErr w:type="spellStart"/>
      <w:r w:rsidRPr="007E29D1">
        <w:rPr>
          <w:rFonts w:ascii="Times New Roman" w:hAnsi="Times New Roman"/>
          <w:sz w:val="24"/>
          <w:szCs w:val="24"/>
        </w:rPr>
        <w:t>Теодоракис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«На побережье тайном». «Я – фронт».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Б. Тищенко. Балет «Ярославна» (Плач Ярославны из ΙΙΙ действия, другие фрагменты по выбору учителя).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Э. </w:t>
      </w:r>
      <w:proofErr w:type="spellStart"/>
      <w:r w:rsidRPr="007E29D1">
        <w:rPr>
          <w:rFonts w:ascii="Times New Roman" w:hAnsi="Times New Roman"/>
          <w:sz w:val="24"/>
          <w:szCs w:val="24"/>
        </w:rPr>
        <w:t>Уэббер</w:t>
      </w:r>
      <w:proofErr w:type="spellEnd"/>
      <w:r w:rsidRPr="007E29D1">
        <w:rPr>
          <w:rFonts w:ascii="Times New Roman" w:hAnsi="Times New Roman"/>
          <w:sz w:val="24"/>
          <w:szCs w:val="24"/>
        </w:rPr>
        <w:t>. Рок-опера «Иисус Христос - суперзвезда» (фрагменты по выбору учителя). Мюзикл «Кошки», либретто по Т. Элиоту (фрагменты по выбору учителя).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А. Хачатурян. Балет «</w:t>
      </w:r>
      <w:proofErr w:type="spellStart"/>
      <w:r w:rsidRPr="007E29D1">
        <w:rPr>
          <w:rFonts w:ascii="Times New Roman" w:hAnsi="Times New Roman"/>
          <w:sz w:val="24"/>
          <w:szCs w:val="24"/>
        </w:rPr>
        <w:t>Гаянэ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» (Танец с саблями, Колыбельная). Концерт для скрипки </w:t>
      </w:r>
      <w:proofErr w:type="gramStart"/>
      <w:r w:rsidRPr="007E29D1">
        <w:rPr>
          <w:rFonts w:ascii="Times New Roman" w:hAnsi="Times New Roman"/>
          <w:sz w:val="24"/>
          <w:szCs w:val="24"/>
        </w:rPr>
        <w:t>с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орк. (I ч., II ч., ΙΙΙ </w:t>
      </w:r>
      <w:proofErr w:type="gramStart"/>
      <w:r w:rsidRPr="007E29D1">
        <w:rPr>
          <w:rFonts w:ascii="Times New Roman" w:hAnsi="Times New Roman"/>
          <w:sz w:val="24"/>
          <w:szCs w:val="24"/>
        </w:rPr>
        <w:t>ч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.). </w:t>
      </w:r>
      <w:proofErr w:type="gramStart"/>
      <w:r w:rsidRPr="007E29D1">
        <w:rPr>
          <w:rFonts w:ascii="Times New Roman" w:hAnsi="Times New Roman"/>
          <w:sz w:val="24"/>
          <w:szCs w:val="24"/>
        </w:rPr>
        <w:t>Музыка к драме М.Ю. Лермонтова «Маскарад» (Галоп.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E29D1">
        <w:rPr>
          <w:rFonts w:ascii="Times New Roman" w:hAnsi="Times New Roman"/>
          <w:sz w:val="24"/>
          <w:szCs w:val="24"/>
        </w:rPr>
        <w:t>Вальс)</w:t>
      </w:r>
      <w:proofErr w:type="gramEnd"/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К. Хачатурян. Балет «</w:t>
      </w:r>
      <w:proofErr w:type="spellStart"/>
      <w:r w:rsidRPr="007E29D1">
        <w:rPr>
          <w:rFonts w:ascii="Times New Roman" w:hAnsi="Times New Roman"/>
          <w:sz w:val="24"/>
          <w:szCs w:val="24"/>
        </w:rPr>
        <w:t>Чиполлино</w:t>
      </w:r>
      <w:proofErr w:type="spellEnd"/>
      <w:r w:rsidRPr="007E29D1">
        <w:rPr>
          <w:rFonts w:ascii="Times New Roman" w:hAnsi="Times New Roman"/>
          <w:sz w:val="24"/>
          <w:szCs w:val="24"/>
        </w:rPr>
        <w:t>» (фрагменты).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Т. Хренников. </w:t>
      </w:r>
      <w:proofErr w:type="gramStart"/>
      <w:r w:rsidRPr="007E29D1">
        <w:rPr>
          <w:rFonts w:ascii="Times New Roman" w:hAnsi="Times New Roman"/>
          <w:sz w:val="24"/>
          <w:szCs w:val="24"/>
        </w:rPr>
        <w:t>Сюита из балета «Любовью за любовь» (Увертюра.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Общее адажио. Сцена заговора. Общий танец. Дуэт </w:t>
      </w:r>
      <w:proofErr w:type="spellStart"/>
      <w:r w:rsidRPr="007E29D1">
        <w:rPr>
          <w:rFonts w:ascii="Times New Roman" w:hAnsi="Times New Roman"/>
          <w:sz w:val="24"/>
          <w:szCs w:val="24"/>
        </w:rPr>
        <w:t>Беатриче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 и Бенедикта. </w:t>
      </w:r>
      <w:proofErr w:type="gramStart"/>
      <w:r w:rsidRPr="007E29D1">
        <w:rPr>
          <w:rFonts w:ascii="Times New Roman" w:hAnsi="Times New Roman"/>
          <w:sz w:val="24"/>
          <w:szCs w:val="24"/>
        </w:rPr>
        <w:t xml:space="preserve">Гимн любви). </w:t>
      </w:r>
      <w:proofErr w:type="gramEnd"/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П. Чайковский. Вступление к опере «Евгений Онегин». Симфония № 4 (ΙΙΙ ч.). Симфония № 5 (I ч., III ч. Вальс, IV ч. Финал). Симфония № 6. Концерт № 1 для ф-но с оркестром (ΙΙ ч., ΙΙΙ </w:t>
      </w:r>
      <w:proofErr w:type="gramStart"/>
      <w:r w:rsidRPr="007E29D1">
        <w:rPr>
          <w:rFonts w:ascii="Times New Roman" w:hAnsi="Times New Roman"/>
          <w:sz w:val="24"/>
          <w:szCs w:val="24"/>
        </w:rPr>
        <w:t>ч</w:t>
      </w:r>
      <w:proofErr w:type="gramEnd"/>
      <w:r w:rsidRPr="007E29D1">
        <w:rPr>
          <w:rFonts w:ascii="Times New Roman" w:hAnsi="Times New Roman"/>
          <w:sz w:val="24"/>
          <w:szCs w:val="24"/>
        </w:rPr>
        <w:t>.). Увертюра-фантазия «Ромео и Джульетта». Торжественная увертюра «1812 год». Сюита № 4 «</w:t>
      </w:r>
      <w:proofErr w:type="spellStart"/>
      <w:r w:rsidRPr="007E29D1">
        <w:rPr>
          <w:rFonts w:ascii="Times New Roman" w:hAnsi="Times New Roman"/>
          <w:sz w:val="24"/>
          <w:szCs w:val="24"/>
        </w:rPr>
        <w:t>Моцартиана</w:t>
      </w:r>
      <w:proofErr w:type="spellEnd"/>
      <w:r w:rsidRPr="007E29D1">
        <w:rPr>
          <w:rFonts w:ascii="Times New Roman" w:hAnsi="Times New Roman"/>
          <w:sz w:val="24"/>
          <w:szCs w:val="24"/>
        </w:rPr>
        <w:t xml:space="preserve">». Фортепианный </w:t>
      </w:r>
      <w:r w:rsidRPr="007E29D1">
        <w:rPr>
          <w:rFonts w:ascii="Times New Roman" w:hAnsi="Times New Roman"/>
          <w:sz w:val="24"/>
          <w:szCs w:val="24"/>
        </w:rPr>
        <w:lastRenderedPageBreak/>
        <w:t xml:space="preserve">цикл «Времена года» («На тройке», «Баркарола»). Ноктюрн до-диез минор. «Всенощное бдение» («Богородице </w:t>
      </w:r>
      <w:proofErr w:type="spellStart"/>
      <w:r w:rsidRPr="007E29D1">
        <w:rPr>
          <w:rFonts w:ascii="Times New Roman" w:hAnsi="Times New Roman"/>
          <w:sz w:val="24"/>
          <w:szCs w:val="24"/>
        </w:rPr>
        <w:t>Дево</w:t>
      </w:r>
      <w:proofErr w:type="spellEnd"/>
      <w:r w:rsidRPr="007E29D1">
        <w:rPr>
          <w:rFonts w:ascii="Times New Roman" w:hAnsi="Times New Roman"/>
          <w:sz w:val="24"/>
          <w:szCs w:val="24"/>
        </w:rPr>
        <w:t>, радуйся» № 8). «Я ли в поле да не травушка была» (ст. И. Сурикова). «Легенда» (сл. А. Плещеева). «Покаянная молитва о Руси».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П. Чесноков. «Да исправится молитва моя».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М. Чюрленис. Прелюдия ре минор. Прелюдия ми минор. Прелюдия ля минор. Симфоническая поэма «Море».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А. </w:t>
      </w:r>
      <w:proofErr w:type="spellStart"/>
      <w:r w:rsidRPr="007E29D1">
        <w:rPr>
          <w:rFonts w:ascii="Times New Roman" w:hAnsi="Times New Roman"/>
          <w:sz w:val="24"/>
          <w:szCs w:val="24"/>
        </w:rPr>
        <w:t>Шнитке</w:t>
      </w:r>
      <w:proofErr w:type="spellEnd"/>
      <w:r w:rsidRPr="007E29D1">
        <w:rPr>
          <w:rFonts w:ascii="Times New Roman" w:hAnsi="Times New Roman"/>
          <w:sz w:val="24"/>
          <w:szCs w:val="24"/>
        </w:rPr>
        <w:t>. Кончерто гроссо. Сюита в старинном стиле для скрипки и фортепиано. Ревизская сказка (сюита из музыки к одноименному спектаклю на Таганке): Увертюра (№1), Детство Чичикова (№2), Шинель (№ 4),Чиновники (№5).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Ф.Ф. Шопен. Вальс № 6 (ре бемоль мажор). Вальс № 7 (</w:t>
      </w:r>
      <w:proofErr w:type="gramStart"/>
      <w:r w:rsidRPr="007E29D1">
        <w:rPr>
          <w:rFonts w:ascii="Times New Roman" w:hAnsi="Times New Roman"/>
          <w:sz w:val="24"/>
          <w:szCs w:val="24"/>
        </w:rPr>
        <w:t>до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E29D1">
        <w:rPr>
          <w:rFonts w:ascii="Times New Roman" w:hAnsi="Times New Roman"/>
          <w:sz w:val="24"/>
          <w:szCs w:val="24"/>
        </w:rPr>
        <w:t>диез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минор), Вальс № 10 (си минор). Мазурка № 1. Мазурка № 47. Мазурка № 48. Полонез (ля мажор). Ноктюрн фа минор. Этюд № 12 (</w:t>
      </w:r>
      <w:proofErr w:type="gramStart"/>
      <w:r w:rsidRPr="007E29D1">
        <w:rPr>
          <w:rFonts w:ascii="Times New Roman" w:hAnsi="Times New Roman"/>
          <w:sz w:val="24"/>
          <w:szCs w:val="24"/>
        </w:rPr>
        <w:t>до</w:t>
      </w:r>
      <w:proofErr w:type="gramEnd"/>
      <w:r w:rsidRPr="007E29D1">
        <w:rPr>
          <w:rFonts w:ascii="Times New Roman" w:hAnsi="Times New Roman"/>
          <w:sz w:val="24"/>
          <w:szCs w:val="24"/>
        </w:rPr>
        <w:t xml:space="preserve"> минор). Полонез (ля мажор).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Д. Шостакович. Симфония № 7 «Ленинградская». «Праздничная увертюра».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И. Штраус. «Полька-пиццикато». Вальс из оперетты «Летучая мышь». 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Ф. Шуберт. Симфония № 8 («Неоконченная»). Вокальный цикл на ст. В. Мюллера «Прекрасная мельничиха» (ст. В. Мюллера, «В путь»). «Лесной царь» (ст. И. Гете). «Шарманщик» (ст. В Мюллера»). «Серенада» (сл. Л. </w:t>
      </w:r>
      <w:proofErr w:type="spellStart"/>
      <w:r w:rsidRPr="007E29D1">
        <w:rPr>
          <w:rFonts w:ascii="Times New Roman" w:hAnsi="Times New Roman"/>
          <w:sz w:val="24"/>
          <w:szCs w:val="24"/>
        </w:rPr>
        <w:t>Рельштаба</w:t>
      </w:r>
      <w:proofErr w:type="spellEnd"/>
      <w:r w:rsidRPr="007E29D1">
        <w:rPr>
          <w:rFonts w:ascii="Times New Roman" w:hAnsi="Times New Roman"/>
          <w:sz w:val="24"/>
          <w:szCs w:val="24"/>
        </w:rPr>
        <w:t>, перевод Н. Огарева). «</w:t>
      </w:r>
      <w:r w:rsidRPr="007E29D1">
        <w:rPr>
          <w:rFonts w:ascii="Times New Roman" w:hAnsi="Times New Roman"/>
          <w:sz w:val="24"/>
          <w:szCs w:val="24"/>
          <w:lang w:val="en-US"/>
        </w:rPr>
        <w:t>Ave</w:t>
      </w:r>
      <w:r w:rsidRPr="007E29D1">
        <w:rPr>
          <w:rFonts w:ascii="Times New Roman" w:hAnsi="Times New Roman"/>
          <w:sz w:val="24"/>
          <w:szCs w:val="24"/>
        </w:rPr>
        <w:t xml:space="preserve"> </w:t>
      </w:r>
      <w:r w:rsidRPr="007E29D1">
        <w:rPr>
          <w:rFonts w:ascii="Times New Roman" w:hAnsi="Times New Roman"/>
          <w:sz w:val="24"/>
          <w:szCs w:val="24"/>
          <w:lang w:val="en-US"/>
        </w:rPr>
        <w:t>Maria</w:t>
      </w:r>
      <w:r w:rsidRPr="007E29D1">
        <w:rPr>
          <w:rFonts w:ascii="Times New Roman" w:hAnsi="Times New Roman"/>
          <w:sz w:val="24"/>
          <w:szCs w:val="24"/>
        </w:rPr>
        <w:t>» (сл. В. Скотта).</w:t>
      </w:r>
    </w:p>
    <w:p w:rsidR="008566D0" w:rsidRPr="007E29D1" w:rsidRDefault="008566D0" w:rsidP="007E29D1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>Р. Щедрин. Опера «Не только любовь». (Песня и частушки Варвары).</w:t>
      </w:r>
    </w:p>
    <w:p w:rsidR="008566D0" w:rsidRPr="00F901A4" w:rsidRDefault="008566D0" w:rsidP="00F901A4">
      <w:pPr>
        <w:numPr>
          <w:ilvl w:val="0"/>
          <w:numId w:val="9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E29D1">
        <w:rPr>
          <w:rFonts w:ascii="Times New Roman" w:hAnsi="Times New Roman"/>
          <w:sz w:val="24"/>
          <w:szCs w:val="24"/>
        </w:rPr>
        <w:t xml:space="preserve">Д. </w:t>
      </w:r>
      <w:proofErr w:type="spellStart"/>
      <w:r w:rsidRPr="007E29D1">
        <w:rPr>
          <w:rFonts w:ascii="Times New Roman" w:hAnsi="Times New Roman"/>
          <w:sz w:val="24"/>
          <w:szCs w:val="24"/>
        </w:rPr>
        <w:t>Эллингтон</w:t>
      </w:r>
      <w:proofErr w:type="spellEnd"/>
      <w:r w:rsidRPr="007E29D1">
        <w:rPr>
          <w:rFonts w:ascii="Times New Roman" w:hAnsi="Times New Roman"/>
          <w:sz w:val="24"/>
          <w:szCs w:val="24"/>
        </w:rPr>
        <w:t>. «Караван»</w:t>
      </w:r>
    </w:p>
    <w:p w:rsidR="008566D0" w:rsidRDefault="008566D0" w:rsidP="00F901A4">
      <w:pPr>
        <w:spacing w:after="0" w:line="240" w:lineRule="auto"/>
        <w:jc w:val="center"/>
        <w:rPr>
          <w:rFonts w:ascii="Times New Roman" w:hAnsi="Times New Roman"/>
          <w:b/>
          <w:spacing w:val="1"/>
          <w:sz w:val="24"/>
          <w:szCs w:val="24"/>
          <w:lang w:val="en-US" w:eastAsia="ru-RU"/>
        </w:rPr>
      </w:pPr>
    </w:p>
    <w:p w:rsidR="008566D0" w:rsidRDefault="008566D0" w:rsidP="00F901A4">
      <w:pPr>
        <w:spacing w:after="0" w:line="240" w:lineRule="auto"/>
        <w:jc w:val="center"/>
        <w:rPr>
          <w:rFonts w:ascii="Times New Roman" w:hAnsi="Times New Roman"/>
          <w:b/>
          <w:spacing w:val="1"/>
          <w:sz w:val="24"/>
          <w:szCs w:val="24"/>
          <w:lang w:val="en-US" w:eastAsia="ru-RU"/>
        </w:rPr>
      </w:pPr>
    </w:p>
    <w:p w:rsidR="008566D0" w:rsidRDefault="008566D0" w:rsidP="00F901A4">
      <w:pPr>
        <w:spacing w:after="0" w:line="240" w:lineRule="auto"/>
        <w:jc w:val="center"/>
        <w:rPr>
          <w:rFonts w:ascii="Times New Roman" w:hAnsi="Times New Roman"/>
          <w:b/>
          <w:spacing w:val="1"/>
          <w:sz w:val="24"/>
          <w:szCs w:val="24"/>
          <w:lang w:val="en-US" w:eastAsia="ru-RU"/>
        </w:rPr>
      </w:pPr>
    </w:p>
    <w:p w:rsidR="008566D0" w:rsidRDefault="008566D0" w:rsidP="00F901A4">
      <w:pPr>
        <w:spacing w:after="0" w:line="240" w:lineRule="auto"/>
        <w:jc w:val="center"/>
        <w:rPr>
          <w:rFonts w:ascii="Times New Roman" w:hAnsi="Times New Roman"/>
          <w:b/>
          <w:spacing w:val="1"/>
          <w:sz w:val="24"/>
          <w:szCs w:val="24"/>
          <w:lang w:val="en-US" w:eastAsia="ru-RU"/>
        </w:rPr>
      </w:pPr>
    </w:p>
    <w:p w:rsidR="008566D0" w:rsidRDefault="008566D0" w:rsidP="00F901A4">
      <w:pPr>
        <w:spacing w:after="0" w:line="240" w:lineRule="auto"/>
        <w:jc w:val="center"/>
        <w:rPr>
          <w:rFonts w:ascii="Times New Roman" w:hAnsi="Times New Roman"/>
          <w:b/>
          <w:spacing w:val="1"/>
          <w:sz w:val="24"/>
          <w:szCs w:val="24"/>
          <w:lang w:val="en-US" w:eastAsia="ru-RU"/>
        </w:rPr>
      </w:pPr>
    </w:p>
    <w:p w:rsidR="008566D0" w:rsidRDefault="008566D0" w:rsidP="00F901A4">
      <w:pPr>
        <w:spacing w:after="0" w:line="240" w:lineRule="auto"/>
        <w:jc w:val="center"/>
        <w:rPr>
          <w:rFonts w:ascii="Times New Roman" w:hAnsi="Times New Roman"/>
          <w:b/>
          <w:spacing w:val="1"/>
          <w:sz w:val="24"/>
          <w:szCs w:val="24"/>
          <w:lang w:val="en-US" w:eastAsia="ru-RU"/>
        </w:rPr>
      </w:pPr>
    </w:p>
    <w:p w:rsidR="008566D0" w:rsidRDefault="008566D0" w:rsidP="00F901A4">
      <w:pPr>
        <w:spacing w:after="0" w:line="240" w:lineRule="auto"/>
        <w:jc w:val="center"/>
        <w:rPr>
          <w:rFonts w:ascii="Times New Roman" w:hAnsi="Times New Roman"/>
          <w:b/>
          <w:spacing w:val="1"/>
          <w:sz w:val="24"/>
          <w:szCs w:val="24"/>
          <w:lang w:val="en-US" w:eastAsia="ru-RU"/>
        </w:rPr>
      </w:pPr>
    </w:p>
    <w:p w:rsidR="008566D0" w:rsidRDefault="008566D0" w:rsidP="00F901A4">
      <w:pPr>
        <w:spacing w:after="0" w:line="240" w:lineRule="auto"/>
        <w:jc w:val="center"/>
        <w:rPr>
          <w:rFonts w:ascii="Times New Roman" w:hAnsi="Times New Roman"/>
          <w:b/>
          <w:spacing w:val="1"/>
          <w:sz w:val="24"/>
          <w:szCs w:val="24"/>
          <w:lang w:val="en-US" w:eastAsia="ru-RU"/>
        </w:rPr>
      </w:pPr>
    </w:p>
    <w:p w:rsidR="008566D0" w:rsidRDefault="008566D0" w:rsidP="00F901A4">
      <w:pPr>
        <w:spacing w:after="0" w:line="240" w:lineRule="auto"/>
        <w:jc w:val="center"/>
        <w:rPr>
          <w:rFonts w:ascii="Times New Roman" w:hAnsi="Times New Roman"/>
          <w:b/>
          <w:spacing w:val="1"/>
          <w:sz w:val="24"/>
          <w:szCs w:val="24"/>
          <w:lang w:val="en-US" w:eastAsia="ru-RU"/>
        </w:rPr>
      </w:pPr>
    </w:p>
    <w:p w:rsidR="008566D0" w:rsidRDefault="008566D0" w:rsidP="00F901A4">
      <w:pPr>
        <w:spacing w:after="0" w:line="240" w:lineRule="auto"/>
        <w:jc w:val="center"/>
        <w:rPr>
          <w:rFonts w:ascii="Times New Roman" w:hAnsi="Times New Roman"/>
          <w:b/>
          <w:spacing w:val="1"/>
          <w:sz w:val="24"/>
          <w:szCs w:val="24"/>
          <w:lang w:val="en-US" w:eastAsia="ru-RU"/>
        </w:rPr>
      </w:pPr>
    </w:p>
    <w:p w:rsidR="008566D0" w:rsidRDefault="008566D0" w:rsidP="00F901A4">
      <w:pPr>
        <w:spacing w:after="0" w:line="240" w:lineRule="auto"/>
        <w:jc w:val="center"/>
        <w:rPr>
          <w:rFonts w:ascii="Times New Roman" w:hAnsi="Times New Roman"/>
          <w:b/>
          <w:spacing w:val="1"/>
          <w:sz w:val="24"/>
          <w:szCs w:val="24"/>
          <w:lang w:val="en-US" w:eastAsia="ru-RU"/>
        </w:rPr>
      </w:pPr>
    </w:p>
    <w:p w:rsidR="008566D0" w:rsidRDefault="008566D0" w:rsidP="00F901A4">
      <w:pPr>
        <w:spacing w:after="0" w:line="240" w:lineRule="auto"/>
        <w:jc w:val="center"/>
        <w:rPr>
          <w:rFonts w:ascii="Times New Roman" w:hAnsi="Times New Roman"/>
          <w:b/>
          <w:spacing w:val="1"/>
          <w:sz w:val="24"/>
          <w:szCs w:val="24"/>
          <w:lang w:val="en-US" w:eastAsia="ru-RU"/>
        </w:rPr>
      </w:pPr>
    </w:p>
    <w:p w:rsidR="008566D0" w:rsidRDefault="008566D0" w:rsidP="00F901A4">
      <w:pPr>
        <w:spacing w:after="0" w:line="240" w:lineRule="auto"/>
        <w:jc w:val="center"/>
        <w:rPr>
          <w:rFonts w:ascii="Times New Roman" w:hAnsi="Times New Roman"/>
          <w:b/>
          <w:spacing w:val="1"/>
          <w:sz w:val="24"/>
          <w:szCs w:val="24"/>
          <w:lang w:val="en-US" w:eastAsia="ru-RU"/>
        </w:rPr>
      </w:pPr>
    </w:p>
    <w:p w:rsidR="008566D0" w:rsidRDefault="008566D0" w:rsidP="00F901A4">
      <w:pPr>
        <w:spacing w:after="0" w:line="240" w:lineRule="auto"/>
        <w:jc w:val="center"/>
        <w:rPr>
          <w:rFonts w:ascii="Times New Roman" w:hAnsi="Times New Roman"/>
          <w:b/>
          <w:spacing w:val="1"/>
          <w:sz w:val="24"/>
          <w:szCs w:val="24"/>
          <w:lang w:val="en-US" w:eastAsia="ru-RU"/>
        </w:rPr>
      </w:pPr>
    </w:p>
    <w:p w:rsidR="008566D0" w:rsidRDefault="008566D0" w:rsidP="00F901A4">
      <w:pPr>
        <w:spacing w:after="0" w:line="240" w:lineRule="auto"/>
        <w:jc w:val="center"/>
        <w:rPr>
          <w:rFonts w:ascii="Times New Roman" w:hAnsi="Times New Roman"/>
          <w:b/>
          <w:spacing w:val="1"/>
          <w:sz w:val="24"/>
          <w:szCs w:val="24"/>
          <w:lang w:val="en-US" w:eastAsia="ru-RU"/>
        </w:rPr>
      </w:pPr>
    </w:p>
    <w:p w:rsidR="008566D0" w:rsidRDefault="008566D0" w:rsidP="00F901A4">
      <w:pPr>
        <w:spacing w:after="0" w:line="240" w:lineRule="auto"/>
        <w:jc w:val="center"/>
        <w:rPr>
          <w:rFonts w:ascii="Times New Roman" w:hAnsi="Times New Roman"/>
          <w:b/>
          <w:spacing w:val="1"/>
          <w:sz w:val="24"/>
          <w:szCs w:val="24"/>
          <w:lang w:val="en-US" w:eastAsia="ru-RU"/>
        </w:rPr>
      </w:pPr>
    </w:p>
    <w:p w:rsidR="008566D0" w:rsidRDefault="008566D0" w:rsidP="00F901A4">
      <w:pPr>
        <w:spacing w:after="0" w:line="240" w:lineRule="auto"/>
        <w:jc w:val="center"/>
        <w:rPr>
          <w:rFonts w:ascii="Times New Roman" w:hAnsi="Times New Roman"/>
          <w:b/>
          <w:spacing w:val="1"/>
          <w:sz w:val="24"/>
          <w:szCs w:val="24"/>
          <w:lang w:val="en-US" w:eastAsia="ru-RU"/>
        </w:rPr>
      </w:pPr>
    </w:p>
    <w:p w:rsidR="008566D0" w:rsidRDefault="008566D0" w:rsidP="00F901A4">
      <w:pPr>
        <w:spacing w:after="0" w:line="240" w:lineRule="auto"/>
        <w:jc w:val="center"/>
        <w:rPr>
          <w:rFonts w:ascii="Times New Roman" w:hAnsi="Times New Roman"/>
          <w:b/>
          <w:spacing w:val="1"/>
          <w:sz w:val="24"/>
          <w:szCs w:val="24"/>
          <w:lang w:val="en-US" w:eastAsia="ru-RU"/>
        </w:rPr>
      </w:pPr>
    </w:p>
    <w:p w:rsidR="008566D0" w:rsidRDefault="008566D0" w:rsidP="00F901A4">
      <w:pPr>
        <w:spacing w:after="0" w:line="240" w:lineRule="auto"/>
        <w:jc w:val="center"/>
        <w:rPr>
          <w:rFonts w:ascii="Times New Roman" w:hAnsi="Times New Roman"/>
          <w:b/>
          <w:spacing w:val="1"/>
          <w:sz w:val="24"/>
          <w:szCs w:val="24"/>
          <w:lang w:val="en-US" w:eastAsia="ru-RU"/>
        </w:rPr>
      </w:pPr>
    </w:p>
    <w:p w:rsidR="008566D0" w:rsidRDefault="008566D0" w:rsidP="00F901A4">
      <w:pPr>
        <w:spacing w:after="0" w:line="240" w:lineRule="auto"/>
        <w:jc w:val="center"/>
        <w:rPr>
          <w:rFonts w:ascii="Times New Roman" w:hAnsi="Times New Roman"/>
          <w:b/>
          <w:spacing w:val="1"/>
          <w:sz w:val="24"/>
          <w:szCs w:val="24"/>
          <w:lang w:val="en-US" w:eastAsia="ru-RU"/>
        </w:rPr>
      </w:pPr>
    </w:p>
    <w:p w:rsidR="008566D0" w:rsidRDefault="008566D0" w:rsidP="00F901A4">
      <w:pPr>
        <w:spacing w:after="0" w:line="240" w:lineRule="auto"/>
        <w:jc w:val="center"/>
        <w:rPr>
          <w:rFonts w:ascii="Times New Roman" w:hAnsi="Times New Roman"/>
          <w:b/>
          <w:spacing w:val="1"/>
          <w:sz w:val="24"/>
          <w:szCs w:val="24"/>
          <w:lang w:val="en-US" w:eastAsia="ru-RU"/>
        </w:rPr>
      </w:pPr>
    </w:p>
    <w:p w:rsidR="008566D0" w:rsidRDefault="008566D0" w:rsidP="00F901A4">
      <w:pPr>
        <w:spacing w:after="0" w:line="240" w:lineRule="auto"/>
        <w:jc w:val="center"/>
        <w:rPr>
          <w:rFonts w:ascii="Times New Roman" w:hAnsi="Times New Roman"/>
          <w:b/>
          <w:spacing w:val="1"/>
          <w:sz w:val="24"/>
          <w:szCs w:val="24"/>
          <w:lang w:val="en-US" w:eastAsia="ru-RU"/>
        </w:rPr>
      </w:pPr>
    </w:p>
    <w:p w:rsidR="008566D0" w:rsidRDefault="008566D0" w:rsidP="005B7E0D">
      <w:pPr>
        <w:spacing w:after="0" w:line="240" w:lineRule="auto"/>
        <w:rPr>
          <w:rFonts w:ascii="Times New Roman" w:hAnsi="Times New Roman"/>
          <w:b/>
          <w:spacing w:val="1"/>
          <w:sz w:val="24"/>
          <w:szCs w:val="24"/>
          <w:lang w:eastAsia="ru-RU"/>
        </w:rPr>
      </w:pPr>
    </w:p>
    <w:p w:rsidR="008566D0" w:rsidRDefault="008566D0" w:rsidP="005B7E0D">
      <w:pPr>
        <w:spacing w:after="0" w:line="240" w:lineRule="auto"/>
        <w:rPr>
          <w:rFonts w:ascii="Times New Roman" w:hAnsi="Times New Roman"/>
          <w:b/>
          <w:spacing w:val="1"/>
          <w:sz w:val="24"/>
          <w:szCs w:val="24"/>
          <w:lang w:eastAsia="ru-RU"/>
        </w:rPr>
      </w:pPr>
    </w:p>
    <w:p w:rsidR="008566D0" w:rsidRDefault="008566D0" w:rsidP="005B7E0D">
      <w:pPr>
        <w:spacing w:after="0" w:line="240" w:lineRule="auto"/>
        <w:rPr>
          <w:rFonts w:ascii="Times New Roman" w:hAnsi="Times New Roman"/>
          <w:b/>
          <w:spacing w:val="1"/>
          <w:sz w:val="24"/>
          <w:szCs w:val="24"/>
          <w:lang w:eastAsia="ru-RU"/>
        </w:rPr>
      </w:pPr>
    </w:p>
    <w:p w:rsidR="008566D0" w:rsidRDefault="008566D0" w:rsidP="005B7E0D">
      <w:pPr>
        <w:spacing w:after="0" w:line="240" w:lineRule="auto"/>
        <w:rPr>
          <w:rFonts w:ascii="Times New Roman" w:hAnsi="Times New Roman"/>
          <w:b/>
          <w:spacing w:val="1"/>
          <w:sz w:val="24"/>
          <w:szCs w:val="24"/>
          <w:lang w:eastAsia="ru-RU"/>
        </w:rPr>
      </w:pPr>
    </w:p>
    <w:p w:rsidR="008566D0" w:rsidRDefault="008566D0" w:rsidP="005B7E0D">
      <w:pPr>
        <w:spacing w:after="0" w:line="240" w:lineRule="auto"/>
        <w:rPr>
          <w:rFonts w:ascii="Times New Roman" w:hAnsi="Times New Roman"/>
          <w:b/>
          <w:spacing w:val="1"/>
          <w:sz w:val="24"/>
          <w:szCs w:val="24"/>
          <w:lang w:eastAsia="ru-RU"/>
        </w:rPr>
      </w:pPr>
    </w:p>
    <w:p w:rsidR="008566D0" w:rsidRDefault="008566D0" w:rsidP="005B7E0D">
      <w:pPr>
        <w:spacing w:after="0" w:line="240" w:lineRule="auto"/>
        <w:rPr>
          <w:rFonts w:ascii="Times New Roman" w:hAnsi="Times New Roman"/>
          <w:b/>
          <w:spacing w:val="1"/>
          <w:sz w:val="24"/>
          <w:szCs w:val="24"/>
          <w:lang w:eastAsia="ru-RU"/>
        </w:rPr>
      </w:pPr>
    </w:p>
    <w:p w:rsidR="008566D0" w:rsidRDefault="008566D0" w:rsidP="005B7E0D">
      <w:pPr>
        <w:spacing w:after="0" w:line="240" w:lineRule="auto"/>
        <w:rPr>
          <w:rFonts w:ascii="Times New Roman" w:hAnsi="Times New Roman"/>
          <w:b/>
          <w:spacing w:val="1"/>
          <w:sz w:val="24"/>
          <w:szCs w:val="24"/>
          <w:lang w:eastAsia="ru-RU"/>
        </w:rPr>
      </w:pPr>
    </w:p>
    <w:p w:rsidR="008566D0" w:rsidRDefault="008566D0" w:rsidP="005B7E0D">
      <w:pPr>
        <w:spacing w:after="0" w:line="240" w:lineRule="auto"/>
        <w:rPr>
          <w:rFonts w:ascii="Times New Roman" w:hAnsi="Times New Roman"/>
          <w:b/>
          <w:spacing w:val="1"/>
          <w:sz w:val="24"/>
          <w:szCs w:val="24"/>
          <w:lang w:eastAsia="ru-RU"/>
        </w:rPr>
      </w:pPr>
    </w:p>
    <w:p w:rsidR="008566D0" w:rsidRDefault="008566D0" w:rsidP="005B7E0D">
      <w:pPr>
        <w:spacing w:after="0" w:line="240" w:lineRule="auto"/>
        <w:rPr>
          <w:rFonts w:ascii="Times New Roman" w:hAnsi="Times New Roman"/>
          <w:b/>
          <w:spacing w:val="1"/>
          <w:sz w:val="24"/>
          <w:szCs w:val="24"/>
          <w:lang w:eastAsia="ru-RU"/>
        </w:rPr>
      </w:pPr>
    </w:p>
    <w:p w:rsidR="008566D0" w:rsidRDefault="008566D0" w:rsidP="005B7E0D">
      <w:pPr>
        <w:spacing w:after="0" w:line="240" w:lineRule="auto"/>
        <w:rPr>
          <w:rFonts w:ascii="Times New Roman" w:hAnsi="Times New Roman"/>
          <w:b/>
          <w:spacing w:val="1"/>
          <w:sz w:val="24"/>
          <w:szCs w:val="24"/>
          <w:lang w:eastAsia="ru-RU"/>
        </w:rPr>
      </w:pPr>
    </w:p>
    <w:p w:rsidR="008566D0" w:rsidRDefault="008566D0" w:rsidP="005B7E0D">
      <w:pPr>
        <w:spacing w:after="0" w:line="240" w:lineRule="auto"/>
        <w:rPr>
          <w:rFonts w:ascii="Times New Roman" w:hAnsi="Times New Roman"/>
          <w:b/>
          <w:spacing w:val="1"/>
          <w:sz w:val="24"/>
          <w:szCs w:val="24"/>
          <w:lang w:eastAsia="ru-RU"/>
        </w:rPr>
      </w:pPr>
    </w:p>
    <w:p w:rsidR="008566D0" w:rsidRPr="005B7E0D" w:rsidRDefault="008566D0" w:rsidP="005B7E0D">
      <w:pPr>
        <w:spacing w:after="0" w:line="240" w:lineRule="auto"/>
        <w:rPr>
          <w:rFonts w:ascii="Times New Roman" w:hAnsi="Times New Roman"/>
          <w:b/>
          <w:spacing w:val="1"/>
          <w:sz w:val="24"/>
          <w:szCs w:val="24"/>
          <w:lang w:eastAsia="ru-RU"/>
        </w:rPr>
      </w:pPr>
    </w:p>
    <w:p w:rsidR="008566D0" w:rsidRPr="001D2FCE" w:rsidRDefault="008566D0" w:rsidP="00F901A4">
      <w:pPr>
        <w:spacing w:after="0" w:line="240" w:lineRule="auto"/>
        <w:jc w:val="center"/>
        <w:rPr>
          <w:rFonts w:ascii="Times New Roman" w:hAnsi="Times New Roman"/>
          <w:b/>
          <w:spacing w:val="1"/>
          <w:sz w:val="24"/>
          <w:szCs w:val="24"/>
          <w:lang w:eastAsia="ru-RU"/>
        </w:rPr>
      </w:pPr>
      <w:r w:rsidRPr="001D2FCE">
        <w:rPr>
          <w:rFonts w:ascii="Times New Roman" w:hAnsi="Times New Roman"/>
          <w:b/>
          <w:spacing w:val="1"/>
          <w:sz w:val="24"/>
          <w:szCs w:val="24"/>
          <w:lang w:eastAsia="ru-RU"/>
        </w:rPr>
        <w:lastRenderedPageBreak/>
        <w:t>Тематическое планирование 5 класс.</w:t>
      </w:r>
    </w:p>
    <w:p w:rsidR="008566D0" w:rsidRPr="00F901A4" w:rsidRDefault="008566D0" w:rsidP="00F901A4">
      <w:pPr>
        <w:spacing w:after="0" w:line="240" w:lineRule="auto"/>
        <w:rPr>
          <w:rFonts w:ascii="Times New Roman" w:hAnsi="Times New Roman"/>
          <w:b/>
          <w:spacing w:val="1"/>
          <w:sz w:val="24"/>
          <w:szCs w:val="24"/>
          <w:lang w:val="en-US" w:eastAsia="ru-RU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6660"/>
        <w:gridCol w:w="1620"/>
      </w:tblGrid>
      <w:tr w:rsidR="008566D0" w:rsidRPr="001D2FCE" w:rsidTr="007E29D1">
        <w:trPr>
          <w:trHeight w:val="162"/>
        </w:trPr>
        <w:tc>
          <w:tcPr>
            <w:tcW w:w="108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FC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66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FCE">
              <w:rPr>
                <w:rFonts w:ascii="Times New Roman" w:hAnsi="Times New Roman"/>
                <w:b/>
                <w:sz w:val="24"/>
                <w:szCs w:val="24"/>
              </w:rPr>
              <w:t>Разделы и темы.</w:t>
            </w:r>
          </w:p>
        </w:tc>
        <w:tc>
          <w:tcPr>
            <w:tcW w:w="162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FCE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FCE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8566D0" w:rsidRPr="001D2FCE" w:rsidTr="00EC72EE">
        <w:tc>
          <w:tcPr>
            <w:tcW w:w="108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FCE"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  <w:t>I</w:t>
            </w:r>
          </w:p>
        </w:tc>
        <w:tc>
          <w:tcPr>
            <w:tcW w:w="666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2FCE">
              <w:rPr>
                <w:rFonts w:ascii="Times New Roman" w:hAnsi="Times New Roman"/>
                <w:b/>
                <w:bCs/>
                <w:sz w:val="24"/>
                <w:szCs w:val="24"/>
              </w:rPr>
              <w:t>Музыка и литература</w:t>
            </w:r>
          </w:p>
        </w:tc>
        <w:tc>
          <w:tcPr>
            <w:tcW w:w="162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2FCE">
              <w:rPr>
                <w:rFonts w:ascii="Times New Roman" w:hAnsi="Times New Roman"/>
                <w:b/>
                <w:bCs/>
                <w:sz w:val="24"/>
                <w:szCs w:val="24"/>
              </w:rPr>
              <w:t>17</w:t>
            </w:r>
          </w:p>
        </w:tc>
      </w:tr>
      <w:tr w:rsidR="008566D0" w:rsidRPr="001D2FCE" w:rsidTr="00EC72EE">
        <w:trPr>
          <w:trHeight w:val="347"/>
        </w:trPr>
        <w:tc>
          <w:tcPr>
            <w:tcW w:w="108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0" w:type="dxa"/>
          </w:tcPr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sz w:val="24"/>
                <w:szCs w:val="24"/>
                <w:lang w:eastAsia="ru-RU"/>
              </w:rPr>
              <w:t>Что роднит музыку с литературой?</w:t>
            </w:r>
          </w:p>
        </w:tc>
        <w:tc>
          <w:tcPr>
            <w:tcW w:w="162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1D2FCE" w:rsidTr="0051099F">
        <w:trPr>
          <w:trHeight w:val="718"/>
        </w:trPr>
        <w:tc>
          <w:tcPr>
            <w:tcW w:w="108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0" w:type="dxa"/>
          </w:tcPr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sz w:val="24"/>
                <w:szCs w:val="24"/>
                <w:lang w:eastAsia="ru-RU"/>
              </w:rPr>
              <w:t>Вокальная музыка</w:t>
            </w:r>
          </w:p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Россия, Россия, нет слова красивей….</w:t>
            </w:r>
          </w:p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Вся Россия просится в песню</w:t>
            </w:r>
          </w:p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Звучащие картины </w:t>
            </w:r>
          </w:p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Здесь мало услышать, здесь вслушаться нужно</w:t>
            </w:r>
          </w:p>
        </w:tc>
        <w:tc>
          <w:tcPr>
            <w:tcW w:w="162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566D0" w:rsidRPr="001D2FCE" w:rsidTr="00EC72EE">
        <w:tc>
          <w:tcPr>
            <w:tcW w:w="1080" w:type="dxa"/>
          </w:tcPr>
          <w:p w:rsidR="008566D0" w:rsidRPr="00F901A4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6660" w:type="dxa"/>
          </w:tcPr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sz w:val="24"/>
                <w:szCs w:val="24"/>
                <w:lang w:eastAsia="ru-RU"/>
              </w:rPr>
              <w:t>Фольклор в музыке русских композиторов</w:t>
            </w:r>
          </w:p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1D2FC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Стучит</w:t>
            </w:r>
            <w:proofErr w:type="gramEnd"/>
            <w:r w:rsidRPr="001D2FC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гремит Кикимора...</w:t>
            </w:r>
          </w:p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Что за прелесть эти сказки…</w:t>
            </w:r>
          </w:p>
        </w:tc>
        <w:tc>
          <w:tcPr>
            <w:tcW w:w="162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566D0" w:rsidRPr="001D2FCE" w:rsidTr="00EC72EE">
        <w:tc>
          <w:tcPr>
            <w:tcW w:w="108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1D2FC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60" w:type="dxa"/>
          </w:tcPr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sz w:val="24"/>
                <w:szCs w:val="24"/>
                <w:lang w:eastAsia="ru-RU"/>
              </w:rPr>
              <w:t>Жанры инструментальной и вокальной музыки</w:t>
            </w:r>
          </w:p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Мелодией одной звучит печаль и радость…</w:t>
            </w:r>
          </w:p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Песнь моя летит с мольбою…</w:t>
            </w:r>
          </w:p>
        </w:tc>
        <w:tc>
          <w:tcPr>
            <w:tcW w:w="162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566D0" w:rsidRPr="001D2FCE" w:rsidTr="00EC72EE">
        <w:tc>
          <w:tcPr>
            <w:tcW w:w="1080" w:type="dxa"/>
          </w:tcPr>
          <w:p w:rsidR="008566D0" w:rsidRPr="00F901A4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660" w:type="dxa"/>
          </w:tcPr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sz w:val="24"/>
                <w:szCs w:val="24"/>
                <w:lang w:eastAsia="ru-RU"/>
              </w:rPr>
              <w:t>Вторая жизнь песни</w:t>
            </w:r>
          </w:p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Живительный родник творчества.</w:t>
            </w:r>
          </w:p>
        </w:tc>
        <w:tc>
          <w:tcPr>
            <w:tcW w:w="162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566D0" w:rsidRPr="001D2FCE" w:rsidTr="00EC72EE">
        <w:tc>
          <w:tcPr>
            <w:tcW w:w="108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1D2FC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60" w:type="dxa"/>
          </w:tcPr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sz w:val="24"/>
                <w:szCs w:val="24"/>
                <w:lang w:eastAsia="ru-RU"/>
              </w:rPr>
              <w:t>« Всю жизнь мою несу Родину в душе…»</w:t>
            </w:r>
          </w:p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1D2FCE" w:rsidTr="00EC72EE">
        <w:tc>
          <w:tcPr>
            <w:tcW w:w="1080" w:type="dxa"/>
          </w:tcPr>
          <w:p w:rsidR="008566D0" w:rsidRPr="00F901A4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6660" w:type="dxa"/>
          </w:tcPr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sz w:val="24"/>
                <w:szCs w:val="24"/>
                <w:lang w:eastAsia="ru-RU"/>
              </w:rPr>
              <w:t>Писатели и поэты о музыке и музыкантах</w:t>
            </w:r>
          </w:p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Слово о мастере</w:t>
            </w:r>
          </w:p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Гармонии задумчивый поэт</w:t>
            </w:r>
          </w:p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Ты, Моцарт, бог, и сам того не знаешь…</w:t>
            </w:r>
          </w:p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Был он весь окутан тайной – чёрный гость…</w:t>
            </w:r>
          </w:p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566D0" w:rsidRPr="001D2FCE" w:rsidTr="00EC72EE">
        <w:tc>
          <w:tcPr>
            <w:tcW w:w="1080" w:type="dxa"/>
          </w:tcPr>
          <w:p w:rsidR="008566D0" w:rsidRPr="00F901A4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6660" w:type="dxa"/>
          </w:tcPr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Первое путешествие в музыкальный театр. </w:t>
            </w:r>
          </w:p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sz w:val="24"/>
                <w:szCs w:val="24"/>
                <w:lang w:eastAsia="ru-RU"/>
              </w:rPr>
              <w:t>Опера</w:t>
            </w:r>
          </w:p>
        </w:tc>
        <w:tc>
          <w:tcPr>
            <w:tcW w:w="162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1D2FCE" w:rsidTr="00EC72EE">
        <w:tc>
          <w:tcPr>
            <w:tcW w:w="1080" w:type="dxa"/>
          </w:tcPr>
          <w:p w:rsidR="008566D0" w:rsidRPr="00F901A4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6660" w:type="dxa"/>
          </w:tcPr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sz w:val="24"/>
                <w:szCs w:val="24"/>
                <w:lang w:eastAsia="ru-RU"/>
              </w:rPr>
              <w:t>Опера-былина Н.А. Римского-Корсакова « Садко»</w:t>
            </w:r>
          </w:p>
        </w:tc>
        <w:tc>
          <w:tcPr>
            <w:tcW w:w="162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1D2FCE" w:rsidTr="00EC72EE">
        <w:tc>
          <w:tcPr>
            <w:tcW w:w="108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1D2FC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60" w:type="dxa"/>
          </w:tcPr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Второе путешествие в музыкальный театр. </w:t>
            </w:r>
          </w:p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sz w:val="24"/>
                <w:szCs w:val="24"/>
                <w:lang w:eastAsia="ru-RU"/>
              </w:rPr>
              <w:t>Балет.</w:t>
            </w:r>
          </w:p>
        </w:tc>
        <w:tc>
          <w:tcPr>
            <w:tcW w:w="162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1D2FCE" w:rsidTr="00EC72EE">
        <w:tc>
          <w:tcPr>
            <w:tcW w:w="1080" w:type="dxa"/>
          </w:tcPr>
          <w:p w:rsidR="008566D0" w:rsidRPr="00F901A4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60" w:type="dxa"/>
          </w:tcPr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sz w:val="24"/>
                <w:szCs w:val="24"/>
                <w:lang w:eastAsia="ru-RU"/>
              </w:rPr>
              <w:t>Музыка в театре,   кино, на телевидении</w:t>
            </w:r>
          </w:p>
        </w:tc>
        <w:tc>
          <w:tcPr>
            <w:tcW w:w="162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1D2FCE" w:rsidTr="00EC72EE">
        <w:tc>
          <w:tcPr>
            <w:tcW w:w="1080" w:type="dxa"/>
          </w:tcPr>
          <w:p w:rsidR="008566D0" w:rsidRPr="00F901A4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6660" w:type="dxa"/>
          </w:tcPr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Третье путешествие в музыкальный театр. </w:t>
            </w:r>
          </w:p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sz w:val="24"/>
                <w:szCs w:val="24"/>
                <w:lang w:eastAsia="ru-RU"/>
              </w:rPr>
              <w:t>Мюзикл.</w:t>
            </w:r>
          </w:p>
        </w:tc>
        <w:tc>
          <w:tcPr>
            <w:tcW w:w="162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1D2FCE" w:rsidTr="00EC72EE">
        <w:trPr>
          <w:trHeight w:val="457"/>
        </w:trPr>
        <w:tc>
          <w:tcPr>
            <w:tcW w:w="1080" w:type="dxa"/>
            <w:tcBorders>
              <w:right w:val="nil"/>
            </w:tcBorders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FC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6660" w:type="dxa"/>
            <w:tcBorders>
              <w:right w:val="nil"/>
            </w:tcBorders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FCE">
              <w:rPr>
                <w:rFonts w:ascii="Times New Roman" w:hAnsi="Times New Roman"/>
                <w:b/>
                <w:sz w:val="24"/>
                <w:szCs w:val="24"/>
              </w:rPr>
              <w:t>Музыка и изобразительное искусство</w:t>
            </w:r>
          </w:p>
        </w:tc>
        <w:tc>
          <w:tcPr>
            <w:tcW w:w="162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FCE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  <w:tr w:rsidR="008566D0" w:rsidRPr="001D2FCE" w:rsidTr="00EC72EE">
        <w:tc>
          <w:tcPr>
            <w:tcW w:w="1080" w:type="dxa"/>
          </w:tcPr>
          <w:p w:rsidR="008566D0" w:rsidRPr="00F901A4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6660" w:type="dxa"/>
          </w:tcPr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Что роднит музыку с изобразительным искусством?</w:t>
            </w:r>
          </w:p>
        </w:tc>
        <w:tc>
          <w:tcPr>
            <w:tcW w:w="162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1D2FCE" w:rsidTr="00EC72EE">
        <w:tc>
          <w:tcPr>
            <w:tcW w:w="1080" w:type="dxa"/>
          </w:tcPr>
          <w:p w:rsidR="008566D0" w:rsidRPr="00F901A4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6660" w:type="dxa"/>
          </w:tcPr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1D2FCE">
              <w:rPr>
                <w:rFonts w:ascii="Times New Roman" w:hAnsi="Times New Roman"/>
                <w:sz w:val="24"/>
                <w:szCs w:val="24"/>
              </w:rPr>
              <w:t>Небесное</w:t>
            </w:r>
            <w:proofErr w:type="gramEnd"/>
            <w:r w:rsidRPr="001D2FCE">
              <w:rPr>
                <w:rFonts w:ascii="Times New Roman" w:hAnsi="Times New Roman"/>
                <w:sz w:val="24"/>
                <w:szCs w:val="24"/>
              </w:rPr>
              <w:t xml:space="preserve"> и земное» в звуках и красках</w:t>
            </w:r>
          </w:p>
        </w:tc>
        <w:tc>
          <w:tcPr>
            <w:tcW w:w="162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1D2FCE" w:rsidTr="00EC72EE">
        <w:tc>
          <w:tcPr>
            <w:tcW w:w="1080" w:type="dxa"/>
          </w:tcPr>
          <w:p w:rsidR="008566D0" w:rsidRPr="00F901A4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6660" w:type="dxa"/>
          </w:tcPr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«Звать через прошлое  к настоящему»</w:t>
            </w:r>
          </w:p>
        </w:tc>
        <w:tc>
          <w:tcPr>
            <w:tcW w:w="162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566D0" w:rsidRPr="001D2FCE" w:rsidTr="00EC72EE">
        <w:tc>
          <w:tcPr>
            <w:tcW w:w="1080" w:type="dxa"/>
          </w:tcPr>
          <w:p w:rsidR="008566D0" w:rsidRPr="00F901A4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6660" w:type="dxa"/>
          </w:tcPr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Музыкальная живопись и живописная музыка</w:t>
            </w:r>
          </w:p>
        </w:tc>
        <w:tc>
          <w:tcPr>
            <w:tcW w:w="162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1D2FCE" w:rsidTr="00EC72EE">
        <w:tc>
          <w:tcPr>
            <w:tcW w:w="1080" w:type="dxa"/>
          </w:tcPr>
          <w:p w:rsidR="008566D0" w:rsidRPr="00F901A4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6660" w:type="dxa"/>
          </w:tcPr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Колокольные звоны в музыке и изобразительном искусстве</w:t>
            </w:r>
          </w:p>
        </w:tc>
        <w:tc>
          <w:tcPr>
            <w:tcW w:w="162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1D2FCE" w:rsidTr="00EC72EE">
        <w:tc>
          <w:tcPr>
            <w:tcW w:w="1080" w:type="dxa"/>
          </w:tcPr>
          <w:p w:rsidR="008566D0" w:rsidRPr="00F901A4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6660" w:type="dxa"/>
          </w:tcPr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sz w:val="24"/>
                <w:szCs w:val="24"/>
                <w:lang w:eastAsia="ru-RU"/>
              </w:rPr>
              <w:t>Портрет в музыке и изобразительном искусстве</w:t>
            </w:r>
          </w:p>
        </w:tc>
        <w:tc>
          <w:tcPr>
            <w:tcW w:w="162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566D0" w:rsidRPr="001D2FCE" w:rsidTr="00EC72EE">
        <w:tc>
          <w:tcPr>
            <w:tcW w:w="1080" w:type="dxa"/>
          </w:tcPr>
          <w:p w:rsidR="008566D0" w:rsidRPr="00F901A4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6660" w:type="dxa"/>
          </w:tcPr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sz w:val="24"/>
                <w:szCs w:val="24"/>
                <w:lang w:eastAsia="ru-RU"/>
              </w:rPr>
              <w:t>Волшебная палочка дирижера</w:t>
            </w:r>
          </w:p>
        </w:tc>
        <w:tc>
          <w:tcPr>
            <w:tcW w:w="162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1D2FCE" w:rsidTr="00EC72EE">
        <w:tc>
          <w:tcPr>
            <w:tcW w:w="1080" w:type="dxa"/>
          </w:tcPr>
          <w:p w:rsidR="008566D0" w:rsidRPr="00F901A4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660" w:type="dxa"/>
          </w:tcPr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sz w:val="24"/>
                <w:szCs w:val="24"/>
                <w:lang w:eastAsia="ru-RU"/>
              </w:rPr>
              <w:t>Образы борьбы и победы в искусстве</w:t>
            </w:r>
          </w:p>
        </w:tc>
        <w:tc>
          <w:tcPr>
            <w:tcW w:w="162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1D2FCE" w:rsidTr="00EC72EE">
        <w:tc>
          <w:tcPr>
            <w:tcW w:w="1080" w:type="dxa"/>
          </w:tcPr>
          <w:p w:rsidR="008566D0" w:rsidRPr="00F901A4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60" w:type="dxa"/>
          </w:tcPr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sz w:val="24"/>
                <w:szCs w:val="24"/>
                <w:lang w:eastAsia="ru-RU"/>
              </w:rPr>
              <w:t>Застывшая музыка</w:t>
            </w:r>
          </w:p>
        </w:tc>
        <w:tc>
          <w:tcPr>
            <w:tcW w:w="162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1D2FCE" w:rsidTr="00EC72EE">
        <w:tc>
          <w:tcPr>
            <w:tcW w:w="1080" w:type="dxa"/>
          </w:tcPr>
          <w:p w:rsidR="008566D0" w:rsidRPr="00F901A4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60" w:type="dxa"/>
          </w:tcPr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Полифония в музыке и в живописи</w:t>
            </w:r>
          </w:p>
        </w:tc>
        <w:tc>
          <w:tcPr>
            <w:tcW w:w="162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1D2FCE" w:rsidTr="00EC72EE">
        <w:tc>
          <w:tcPr>
            <w:tcW w:w="1080" w:type="dxa"/>
          </w:tcPr>
          <w:p w:rsidR="008566D0" w:rsidRPr="00F901A4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6660" w:type="dxa"/>
          </w:tcPr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2FCE">
              <w:rPr>
                <w:rFonts w:ascii="Times New Roman" w:hAnsi="Times New Roman"/>
                <w:sz w:val="24"/>
                <w:szCs w:val="24"/>
                <w:lang w:eastAsia="ru-RU"/>
              </w:rPr>
              <w:t>Музыка на мольберте</w:t>
            </w:r>
          </w:p>
        </w:tc>
        <w:tc>
          <w:tcPr>
            <w:tcW w:w="162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1D2FCE" w:rsidTr="00EC72EE">
        <w:tc>
          <w:tcPr>
            <w:tcW w:w="1080" w:type="dxa"/>
          </w:tcPr>
          <w:p w:rsidR="008566D0" w:rsidRPr="00F901A4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6660" w:type="dxa"/>
          </w:tcPr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Импрессионизм в музыке и живописи</w:t>
            </w:r>
          </w:p>
        </w:tc>
        <w:tc>
          <w:tcPr>
            <w:tcW w:w="162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1D2FCE" w:rsidTr="00EC72EE">
        <w:tc>
          <w:tcPr>
            <w:tcW w:w="1080" w:type="dxa"/>
          </w:tcPr>
          <w:p w:rsidR="008566D0" w:rsidRPr="00F901A4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6660" w:type="dxa"/>
          </w:tcPr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«О подвигах, о доблести, о славе…»</w:t>
            </w:r>
          </w:p>
        </w:tc>
        <w:tc>
          <w:tcPr>
            <w:tcW w:w="162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566D0" w:rsidRPr="001D2FCE" w:rsidTr="00EC72EE">
        <w:tc>
          <w:tcPr>
            <w:tcW w:w="1080" w:type="dxa"/>
          </w:tcPr>
          <w:p w:rsidR="008566D0" w:rsidRPr="00F901A4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6660" w:type="dxa"/>
          </w:tcPr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«В каждой мимолетности вижу я миры…»</w:t>
            </w:r>
          </w:p>
        </w:tc>
        <w:tc>
          <w:tcPr>
            <w:tcW w:w="162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1D2FCE" w:rsidTr="00EC72EE">
        <w:tc>
          <w:tcPr>
            <w:tcW w:w="1080" w:type="dxa"/>
          </w:tcPr>
          <w:p w:rsidR="008566D0" w:rsidRPr="00F901A4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6660" w:type="dxa"/>
          </w:tcPr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Мир композитора</w:t>
            </w:r>
          </w:p>
        </w:tc>
        <w:tc>
          <w:tcPr>
            <w:tcW w:w="162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2F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1D2FCE" w:rsidTr="00CA1AEF">
        <w:trPr>
          <w:trHeight w:val="345"/>
        </w:trPr>
        <w:tc>
          <w:tcPr>
            <w:tcW w:w="7740" w:type="dxa"/>
            <w:gridSpan w:val="2"/>
          </w:tcPr>
          <w:p w:rsidR="008566D0" w:rsidRPr="001D2FCE" w:rsidRDefault="008566D0" w:rsidP="001D2FC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2FCE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620" w:type="dxa"/>
          </w:tcPr>
          <w:p w:rsidR="008566D0" w:rsidRPr="001D2FCE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FCE">
              <w:rPr>
                <w:rFonts w:ascii="Times New Roman" w:hAnsi="Times New Roman"/>
                <w:b/>
                <w:sz w:val="24"/>
                <w:szCs w:val="24"/>
              </w:rPr>
              <w:t>35ч.</w:t>
            </w:r>
          </w:p>
        </w:tc>
      </w:tr>
    </w:tbl>
    <w:p w:rsidR="008566D0" w:rsidRPr="00F901A4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Pr="008B2EF0" w:rsidRDefault="008566D0" w:rsidP="00F901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2EF0">
        <w:rPr>
          <w:rFonts w:ascii="Times New Roman" w:hAnsi="Times New Roman"/>
          <w:b/>
          <w:sz w:val="24"/>
          <w:szCs w:val="24"/>
        </w:rPr>
        <w:lastRenderedPageBreak/>
        <w:t>Тематическое планирование 6 класс.</w:t>
      </w:r>
    </w:p>
    <w:p w:rsidR="008566D0" w:rsidRPr="008B2EF0" w:rsidRDefault="008566D0" w:rsidP="00F901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74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6946"/>
        <w:gridCol w:w="1525"/>
      </w:tblGrid>
      <w:tr w:rsidR="008566D0" w:rsidRPr="008B2EF0" w:rsidTr="008B2EF0">
        <w:tc>
          <w:tcPr>
            <w:tcW w:w="127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2EF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2EF0">
              <w:rPr>
                <w:rFonts w:ascii="Times New Roman" w:hAnsi="Times New Roman"/>
                <w:b/>
                <w:sz w:val="24"/>
                <w:szCs w:val="24"/>
              </w:rPr>
              <w:t>Разделы и темы</w:t>
            </w: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2EF0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2EF0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8566D0" w:rsidRPr="008B2EF0" w:rsidTr="008B2EF0">
        <w:tc>
          <w:tcPr>
            <w:tcW w:w="127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2EF0"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  <w:t>I</w:t>
            </w:r>
          </w:p>
        </w:tc>
        <w:tc>
          <w:tcPr>
            <w:tcW w:w="694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EF0">
              <w:rPr>
                <w:rFonts w:ascii="Times New Roman" w:hAnsi="Times New Roman"/>
                <w:b/>
                <w:iCs/>
                <w:sz w:val="24"/>
                <w:szCs w:val="24"/>
              </w:rPr>
              <w:t>Мир образов вокальной и инструментальной музыки</w:t>
            </w: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2EF0">
              <w:rPr>
                <w:rFonts w:ascii="Times New Roman" w:hAnsi="Times New Roman"/>
                <w:b/>
                <w:bCs/>
                <w:sz w:val="24"/>
                <w:szCs w:val="24"/>
              </w:rPr>
              <w:t>18 ч.</w:t>
            </w:r>
          </w:p>
        </w:tc>
      </w:tr>
      <w:tr w:rsidR="008566D0" w:rsidRPr="008B2EF0" w:rsidTr="008B2EF0">
        <w:trPr>
          <w:trHeight w:val="347"/>
        </w:trPr>
        <w:tc>
          <w:tcPr>
            <w:tcW w:w="127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sz w:val="24"/>
                <w:szCs w:val="24"/>
                <w:lang w:eastAsia="ru-RU"/>
              </w:rPr>
              <w:t>Удивительный мир музыкальных образов.</w:t>
            </w: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8B2EF0" w:rsidTr="008B2EF0">
        <w:tc>
          <w:tcPr>
            <w:tcW w:w="127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B2EF0">
              <w:rPr>
                <w:rFonts w:ascii="Times New Roman" w:hAnsi="Times New Roman"/>
                <w:bCs/>
                <w:sz w:val="24"/>
                <w:szCs w:val="24"/>
              </w:rPr>
              <w:t xml:space="preserve">Образы романсов и песен русских композиторов. </w:t>
            </w:r>
            <w:r w:rsidRPr="008B2EF0">
              <w:rPr>
                <w:rFonts w:ascii="Times New Roman" w:hAnsi="Times New Roman"/>
                <w:bCs/>
                <w:i/>
                <w:sz w:val="24"/>
                <w:szCs w:val="24"/>
              </w:rPr>
              <w:t>Старинный русский романс.</w:t>
            </w:r>
          </w:p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B2EF0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Песня </w:t>
            </w:r>
            <w:proofErr w:type="gramStart"/>
            <w:r w:rsidRPr="008B2EF0">
              <w:rPr>
                <w:rFonts w:ascii="Times New Roman" w:hAnsi="Times New Roman"/>
                <w:bCs/>
                <w:i/>
                <w:sz w:val="24"/>
                <w:szCs w:val="24"/>
              </w:rPr>
              <w:t>–р</w:t>
            </w:r>
            <w:proofErr w:type="gramEnd"/>
            <w:r w:rsidRPr="008B2EF0">
              <w:rPr>
                <w:rFonts w:ascii="Times New Roman" w:hAnsi="Times New Roman"/>
                <w:bCs/>
                <w:i/>
                <w:sz w:val="24"/>
                <w:szCs w:val="24"/>
              </w:rPr>
              <w:t>оманс</w:t>
            </w:r>
          </w:p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bCs/>
                <w:i/>
                <w:sz w:val="24"/>
                <w:szCs w:val="24"/>
              </w:rPr>
              <w:t>Мир чарующих звуков</w:t>
            </w: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8B2EF0" w:rsidTr="008B2EF0">
        <w:tc>
          <w:tcPr>
            <w:tcW w:w="127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2EF0">
              <w:rPr>
                <w:rFonts w:ascii="Times New Roman" w:hAnsi="Times New Roman"/>
                <w:bCs/>
                <w:sz w:val="24"/>
                <w:szCs w:val="24"/>
              </w:rPr>
              <w:t xml:space="preserve">Два музыкальных посвящения. </w:t>
            </w:r>
          </w:p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2EF0">
              <w:rPr>
                <w:rFonts w:ascii="Times New Roman" w:hAnsi="Times New Roman"/>
                <w:bCs/>
                <w:sz w:val="24"/>
                <w:szCs w:val="24"/>
              </w:rPr>
              <w:t>Портрет в музыке и живописи.</w:t>
            </w:r>
          </w:p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bCs/>
                <w:sz w:val="24"/>
                <w:szCs w:val="24"/>
              </w:rPr>
              <w:t xml:space="preserve"> Картинная галерея.</w:t>
            </w: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566D0" w:rsidRPr="008B2EF0" w:rsidTr="008B2EF0">
        <w:tc>
          <w:tcPr>
            <w:tcW w:w="127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946" w:type="dxa"/>
          </w:tcPr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sz w:val="24"/>
                <w:szCs w:val="24"/>
                <w:lang w:eastAsia="ru-RU"/>
              </w:rPr>
              <w:t>«Уноси мое сердце в звенящую даль…».</w:t>
            </w: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8B2EF0" w:rsidTr="008B2EF0">
        <w:tc>
          <w:tcPr>
            <w:tcW w:w="127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946" w:type="dxa"/>
          </w:tcPr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Музыкальный образ и мастерство исполнителя.</w:t>
            </w: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8B2EF0" w:rsidTr="008B2EF0">
        <w:tc>
          <w:tcPr>
            <w:tcW w:w="127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946" w:type="dxa"/>
          </w:tcPr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sz w:val="24"/>
                <w:szCs w:val="24"/>
                <w:lang w:eastAsia="ru-RU"/>
              </w:rPr>
              <w:t>Обряды и обычаи в фольклоре и в творчестве композиторов.</w:t>
            </w: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8B2EF0" w:rsidTr="008B2EF0">
        <w:tc>
          <w:tcPr>
            <w:tcW w:w="127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946" w:type="dxa"/>
          </w:tcPr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Образы песен зарубежных композиторов. </w:t>
            </w:r>
          </w:p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Искусство прекрасного пения.</w:t>
            </w: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8B2EF0" w:rsidTr="008B2EF0">
        <w:tc>
          <w:tcPr>
            <w:tcW w:w="127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946" w:type="dxa"/>
          </w:tcPr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sz w:val="24"/>
                <w:szCs w:val="24"/>
                <w:lang w:eastAsia="ru-RU"/>
              </w:rPr>
              <w:t>Старинной песни мир. Баллада «Лесной царь».</w:t>
            </w: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8B2EF0" w:rsidTr="008B2EF0">
        <w:tc>
          <w:tcPr>
            <w:tcW w:w="127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6946" w:type="dxa"/>
          </w:tcPr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sz w:val="24"/>
                <w:szCs w:val="24"/>
                <w:lang w:eastAsia="ru-RU"/>
              </w:rPr>
              <w:t>Образы русской народной и духовной музыки.</w:t>
            </w:r>
          </w:p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Народное искусство Древней Руси.</w:t>
            </w: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8B2EF0" w:rsidTr="008B2EF0">
        <w:tc>
          <w:tcPr>
            <w:tcW w:w="127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946" w:type="dxa"/>
          </w:tcPr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sz w:val="24"/>
                <w:szCs w:val="24"/>
                <w:lang w:eastAsia="ru-RU"/>
              </w:rPr>
              <w:t>Образы русской народной и духовной музыки. Духовный концерт</w:t>
            </w: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566D0" w:rsidRPr="008B2EF0" w:rsidTr="008B2EF0">
        <w:tc>
          <w:tcPr>
            <w:tcW w:w="127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46" w:type="dxa"/>
          </w:tcPr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sz w:val="24"/>
                <w:szCs w:val="24"/>
                <w:lang w:eastAsia="ru-RU"/>
              </w:rPr>
              <w:t>«Фрески Софии Киевской».</w:t>
            </w: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8B2EF0" w:rsidTr="008B2EF0">
        <w:tc>
          <w:tcPr>
            <w:tcW w:w="127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46" w:type="dxa"/>
          </w:tcPr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sz w:val="24"/>
                <w:szCs w:val="24"/>
                <w:lang w:eastAsia="ru-RU"/>
              </w:rPr>
              <w:t>«Перезвоны» Молитва.</w:t>
            </w: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8B2EF0" w:rsidTr="008B2EF0">
        <w:tc>
          <w:tcPr>
            <w:tcW w:w="127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46" w:type="dxa"/>
          </w:tcPr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Образы духовной музыки Западной Европы. </w:t>
            </w:r>
            <w:proofErr w:type="gramStart"/>
            <w:r w:rsidRPr="008B2EF0">
              <w:rPr>
                <w:rFonts w:ascii="Times New Roman" w:hAnsi="Times New Roman"/>
                <w:sz w:val="24"/>
                <w:szCs w:val="24"/>
                <w:lang w:eastAsia="ru-RU"/>
              </w:rPr>
              <w:t>Небесное</w:t>
            </w:r>
            <w:proofErr w:type="gramEnd"/>
            <w:r w:rsidRPr="008B2E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земное в музыке Баха. Полифония. Фуга. Хорал.</w:t>
            </w: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8B2EF0" w:rsidTr="008B2EF0">
        <w:tc>
          <w:tcPr>
            <w:tcW w:w="127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46" w:type="dxa"/>
          </w:tcPr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sz w:val="24"/>
                <w:szCs w:val="24"/>
                <w:lang w:eastAsia="ru-RU"/>
              </w:rPr>
              <w:t>Образы скорби и печали. Фортуна правит миром. «Кармина Бурана».</w:t>
            </w: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8B2EF0" w:rsidTr="008B2EF0">
        <w:tc>
          <w:tcPr>
            <w:tcW w:w="127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946" w:type="dxa"/>
          </w:tcPr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sz w:val="24"/>
                <w:szCs w:val="24"/>
                <w:lang w:eastAsia="ru-RU"/>
              </w:rPr>
              <w:t>Авторская песня: Прошлое и настоящее.</w:t>
            </w:r>
          </w:p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Песни вагантов</w:t>
            </w: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8B2EF0" w:rsidTr="008B2EF0">
        <w:tc>
          <w:tcPr>
            <w:tcW w:w="127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46" w:type="dxa"/>
          </w:tcPr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Джаз – искусство 20 века.      </w:t>
            </w: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8B2EF0" w:rsidTr="008B2EF0">
        <w:trPr>
          <w:trHeight w:val="269"/>
        </w:trPr>
        <w:tc>
          <w:tcPr>
            <w:tcW w:w="1276" w:type="dxa"/>
            <w:tcBorders>
              <w:right w:val="nil"/>
            </w:tcBorders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2E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6946" w:type="dxa"/>
            <w:tcBorders>
              <w:right w:val="nil"/>
            </w:tcBorders>
          </w:tcPr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EF0">
              <w:rPr>
                <w:rFonts w:ascii="Times New Roman" w:hAnsi="Times New Roman"/>
                <w:b/>
                <w:sz w:val="24"/>
                <w:szCs w:val="24"/>
              </w:rPr>
              <w:t xml:space="preserve">Мир образов камерной и симфонической музыки </w:t>
            </w: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2EF0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</w:tr>
      <w:tr w:rsidR="008566D0" w:rsidRPr="008B2EF0" w:rsidTr="008B2EF0">
        <w:tc>
          <w:tcPr>
            <w:tcW w:w="127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946" w:type="dxa"/>
          </w:tcPr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Вечные темы искусства и жизни.</w:t>
            </w: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8B2EF0" w:rsidTr="008B2EF0">
        <w:tc>
          <w:tcPr>
            <w:tcW w:w="127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46" w:type="dxa"/>
          </w:tcPr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Образы камерной музыки. Этюд. Прелюдия.</w:t>
            </w: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8B2EF0" w:rsidTr="008B2EF0">
        <w:tc>
          <w:tcPr>
            <w:tcW w:w="127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946" w:type="dxa"/>
          </w:tcPr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 xml:space="preserve">Инструментальная баллада.   </w:t>
            </w:r>
          </w:p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 xml:space="preserve">  Ночной пейзаж «ноктюрн»</w:t>
            </w: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8B2EF0" w:rsidTr="008B2EF0">
        <w:tc>
          <w:tcPr>
            <w:tcW w:w="127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946" w:type="dxa"/>
          </w:tcPr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sz w:val="24"/>
                <w:szCs w:val="24"/>
                <w:lang w:eastAsia="ru-RU"/>
              </w:rPr>
              <w:t>Инструментальный концерт.</w:t>
            </w:r>
          </w:p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«Итальянский концерт».</w:t>
            </w: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8B2EF0" w:rsidTr="008B2EF0">
        <w:tc>
          <w:tcPr>
            <w:tcW w:w="127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946" w:type="dxa"/>
          </w:tcPr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 xml:space="preserve">«Космический пейзаж». </w:t>
            </w:r>
          </w:p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«Быть может, вся природа – мозаика цветов?»</w:t>
            </w:r>
          </w:p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 xml:space="preserve"> Картинная галерея.</w:t>
            </w: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8B2EF0" w:rsidTr="008B2EF0">
        <w:tc>
          <w:tcPr>
            <w:tcW w:w="127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46" w:type="dxa"/>
          </w:tcPr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Образы симфонической музыки </w:t>
            </w:r>
          </w:p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«Метель». Музыкальные иллюстрации к повести </w:t>
            </w:r>
          </w:p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А.С Пушкина</w:t>
            </w: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566D0" w:rsidRPr="008B2EF0" w:rsidTr="008B2EF0">
        <w:tc>
          <w:tcPr>
            <w:tcW w:w="127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946" w:type="dxa"/>
          </w:tcPr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Симфоническое развитие музыкальных образов. </w:t>
            </w:r>
          </w:p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«В печали весел, а в веселье </w:t>
            </w:r>
            <w:proofErr w:type="gramStart"/>
            <w:r w:rsidRPr="008B2EF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печален</w:t>
            </w:r>
            <w:proofErr w:type="gramEnd"/>
            <w:r w:rsidRPr="008B2EF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». </w:t>
            </w:r>
          </w:p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Связь времен.</w:t>
            </w: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566D0" w:rsidRPr="008B2EF0" w:rsidTr="008B2EF0">
        <w:tc>
          <w:tcPr>
            <w:tcW w:w="127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946" w:type="dxa"/>
          </w:tcPr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Программная увертюра. </w:t>
            </w:r>
          </w:p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Увертюра «Эгмонт».</w:t>
            </w: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8B2EF0" w:rsidTr="008B2EF0">
        <w:tc>
          <w:tcPr>
            <w:tcW w:w="127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946" w:type="dxa"/>
          </w:tcPr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Увертюра-фантазия </w:t>
            </w:r>
          </w:p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«Ромео и Джульетта»</w:t>
            </w: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8B2EF0" w:rsidTr="008B2EF0">
        <w:tc>
          <w:tcPr>
            <w:tcW w:w="127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946" w:type="dxa"/>
          </w:tcPr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Мир музыкального театра. </w:t>
            </w:r>
          </w:p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sz w:val="24"/>
                <w:szCs w:val="24"/>
                <w:lang w:eastAsia="ru-RU"/>
              </w:rPr>
              <w:t>Балет «Ромео и Джульетта »</w:t>
            </w:r>
          </w:p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Мюзикл «</w:t>
            </w:r>
            <w:proofErr w:type="spellStart"/>
            <w:r w:rsidRPr="008B2EF0">
              <w:rPr>
                <w:rFonts w:ascii="Times New Roman" w:hAnsi="Times New Roman"/>
                <w:sz w:val="24"/>
                <w:szCs w:val="24"/>
                <w:lang w:eastAsia="ru-RU"/>
              </w:rPr>
              <w:t>Вестсайдайская</w:t>
            </w:r>
            <w:proofErr w:type="spellEnd"/>
            <w:r w:rsidRPr="008B2E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история»</w:t>
            </w: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</w:tr>
      <w:tr w:rsidR="008566D0" w:rsidRPr="008B2EF0" w:rsidTr="008B2EF0">
        <w:tc>
          <w:tcPr>
            <w:tcW w:w="127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6946" w:type="dxa"/>
          </w:tcPr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sz w:val="24"/>
                <w:szCs w:val="24"/>
                <w:lang w:eastAsia="ru-RU"/>
              </w:rPr>
              <w:t>Мир музыкального театра.</w:t>
            </w:r>
          </w:p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Мюзикл. </w:t>
            </w:r>
          </w:p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Рок-опера</w:t>
            </w: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8B2EF0" w:rsidTr="008B2EF0">
        <w:tc>
          <w:tcPr>
            <w:tcW w:w="127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946" w:type="dxa"/>
          </w:tcPr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2EF0">
              <w:rPr>
                <w:rFonts w:ascii="Times New Roman" w:hAnsi="Times New Roman"/>
                <w:sz w:val="24"/>
                <w:szCs w:val="24"/>
                <w:lang w:eastAsia="ru-RU"/>
              </w:rPr>
              <w:t>Образы киномузыки.</w:t>
            </w:r>
          </w:p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566D0" w:rsidRPr="008B2EF0" w:rsidTr="008B2EF0">
        <w:tc>
          <w:tcPr>
            <w:tcW w:w="1276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946" w:type="dxa"/>
          </w:tcPr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Обобщающий урок. Итоговая контрольная работа</w:t>
            </w: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2E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8B2EF0" w:rsidTr="008B2EF0">
        <w:trPr>
          <w:trHeight w:val="345"/>
        </w:trPr>
        <w:tc>
          <w:tcPr>
            <w:tcW w:w="8222" w:type="dxa"/>
            <w:gridSpan w:val="2"/>
          </w:tcPr>
          <w:p w:rsidR="008566D0" w:rsidRPr="008B2EF0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2EF0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525" w:type="dxa"/>
          </w:tcPr>
          <w:p w:rsidR="008566D0" w:rsidRPr="008B2EF0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2EF0">
              <w:rPr>
                <w:rFonts w:ascii="Times New Roman" w:hAnsi="Times New Roman"/>
                <w:b/>
                <w:sz w:val="24"/>
                <w:szCs w:val="24"/>
              </w:rPr>
              <w:t>35ч.</w:t>
            </w:r>
          </w:p>
        </w:tc>
      </w:tr>
    </w:tbl>
    <w:p w:rsidR="008566D0" w:rsidRPr="008B2EF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Pr="00F901A4" w:rsidRDefault="008566D0" w:rsidP="007E29D1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Times New Roman" w:hAnsi="Times New Roman"/>
          <w:b/>
          <w:bCs/>
          <w:sz w:val="24"/>
          <w:szCs w:val="24"/>
          <w:lang w:val="en-US" w:eastAsia="ru-RU"/>
        </w:rPr>
      </w:pPr>
    </w:p>
    <w:p w:rsidR="008566D0" w:rsidRPr="007E29D1" w:rsidRDefault="008566D0" w:rsidP="00F901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E29D1">
        <w:rPr>
          <w:rFonts w:ascii="Times New Roman" w:hAnsi="Times New Roman"/>
          <w:b/>
          <w:sz w:val="24"/>
          <w:szCs w:val="24"/>
        </w:rPr>
        <w:lastRenderedPageBreak/>
        <w:t>Тематическое планирование 7 класс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74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6379"/>
        <w:gridCol w:w="2092"/>
      </w:tblGrid>
      <w:tr w:rsidR="008566D0" w:rsidRPr="007E29D1" w:rsidTr="00F901A4">
        <w:trPr>
          <w:trHeight w:val="436"/>
        </w:trPr>
        <w:tc>
          <w:tcPr>
            <w:tcW w:w="1276" w:type="dxa"/>
          </w:tcPr>
          <w:p w:rsidR="008566D0" w:rsidRPr="00F901A4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E29D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79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/>
                <w:sz w:val="24"/>
                <w:szCs w:val="24"/>
              </w:rPr>
              <w:t>Разделы и темы</w:t>
            </w:r>
          </w:p>
        </w:tc>
        <w:tc>
          <w:tcPr>
            <w:tcW w:w="2092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8566D0" w:rsidRPr="007E29D1" w:rsidTr="00F901A4">
        <w:tc>
          <w:tcPr>
            <w:tcW w:w="1276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/>
                <w:iCs/>
                <w:sz w:val="24"/>
                <w:szCs w:val="24"/>
                <w:lang w:val="en-US"/>
              </w:rPr>
              <w:t>I</w:t>
            </w:r>
          </w:p>
        </w:tc>
        <w:tc>
          <w:tcPr>
            <w:tcW w:w="6379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/>
                <w:bCs/>
                <w:sz w:val="24"/>
                <w:szCs w:val="24"/>
              </w:rPr>
              <w:t>Особенности музыкальной драматургии сценической музыки</w:t>
            </w:r>
          </w:p>
        </w:tc>
        <w:tc>
          <w:tcPr>
            <w:tcW w:w="2092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/>
                <w:bCs/>
                <w:sz w:val="24"/>
                <w:szCs w:val="24"/>
              </w:rPr>
              <w:t>17 ч.</w:t>
            </w:r>
          </w:p>
        </w:tc>
      </w:tr>
      <w:tr w:rsidR="008566D0" w:rsidRPr="007E29D1" w:rsidTr="00F901A4">
        <w:trPr>
          <w:trHeight w:val="347"/>
        </w:trPr>
        <w:tc>
          <w:tcPr>
            <w:tcW w:w="1276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379" w:type="dxa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sz w:val="24"/>
                <w:szCs w:val="24"/>
                <w:lang w:eastAsia="ru-RU"/>
              </w:rPr>
              <w:t>Классика и современность</w:t>
            </w:r>
          </w:p>
        </w:tc>
        <w:tc>
          <w:tcPr>
            <w:tcW w:w="2092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7E29D1" w:rsidTr="00F901A4">
        <w:tc>
          <w:tcPr>
            <w:tcW w:w="1276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379" w:type="dxa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В музыкальном театре. Опера.</w:t>
            </w:r>
          </w:p>
        </w:tc>
        <w:tc>
          <w:tcPr>
            <w:tcW w:w="2092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7E29D1" w:rsidTr="00F901A4">
        <w:tc>
          <w:tcPr>
            <w:tcW w:w="1276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379" w:type="dxa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 xml:space="preserve">Опера </w:t>
            </w:r>
            <w:proofErr w:type="spellStart"/>
            <w:r w:rsidRPr="007E29D1">
              <w:rPr>
                <w:rFonts w:ascii="Times New Roman" w:hAnsi="Times New Roman"/>
                <w:sz w:val="24"/>
                <w:szCs w:val="24"/>
              </w:rPr>
              <w:t>М.И.Глинки</w:t>
            </w:r>
            <w:proofErr w:type="spellEnd"/>
            <w:r w:rsidRPr="007E29D1">
              <w:rPr>
                <w:rFonts w:ascii="Times New Roman" w:hAnsi="Times New Roman"/>
                <w:sz w:val="24"/>
                <w:szCs w:val="24"/>
              </w:rPr>
              <w:t xml:space="preserve"> «Иван Сусанин»</w:t>
            </w:r>
          </w:p>
        </w:tc>
        <w:tc>
          <w:tcPr>
            <w:tcW w:w="2092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7E29D1" w:rsidTr="00F901A4">
        <w:tc>
          <w:tcPr>
            <w:tcW w:w="1276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379" w:type="dxa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 xml:space="preserve">Опера </w:t>
            </w:r>
            <w:proofErr w:type="spellStart"/>
            <w:r w:rsidRPr="007E29D1">
              <w:rPr>
                <w:rFonts w:ascii="Times New Roman" w:hAnsi="Times New Roman"/>
                <w:sz w:val="24"/>
                <w:szCs w:val="24"/>
              </w:rPr>
              <w:t>А.П.Бородина</w:t>
            </w:r>
            <w:proofErr w:type="spellEnd"/>
            <w:r w:rsidRPr="007E29D1">
              <w:rPr>
                <w:rFonts w:ascii="Times New Roman" w:hAnsi="Times New Roman"/>
                <w:sz w:val="24"/>
                <w:szCs w:val="24"/>
              </w:rPr>
              <w:t xml:space="preserve"> «Князь Игорь»</w:t>
            </w:r>
          </w:p>
        </w:tc>
        <w:tc>
          <w:tcPr>
            <w:tcW w:w="2092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7E29D1" w:rsidTr="00F901A4">
        <w:tc>
          <w:tcPr>
            <w:tcW w:w="1276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379" w:type="dxa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В музыкальном театре. Балет</w:t>
            </w:r>
          </w:p>
        </w:tc>
        <w:tc>
          <w:tcPr>
            <w:tcW w:w="2092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566D0" w:rsidRPr="007E29D1" w:rsidTr="00F901A4">
        <w:tc>
          <w:tcPr>
            <w:tcW w:w="1276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379" w:type="dxa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В музыкальном театре. Балет.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 xml:space="preserve">Балет </w:t>
            </w:r>
            <w:proofErr w:type="spellStart"/>
            <w:r w:rsidRPr="007E29D1">
              <w:rPr>
                <w:rFonts w:ascii="Times New Roman" w:hAnsi="Times New Roman"/>
                <w:sz w:val="24"/>
                <w:szCs w:val="24"/>
              </w:rPr>
              <w:t>Б.И.Тищенко</w:t>
            </w:r>
            <w:proofErr w:type="spellEnd"/>
            <w:r w:rsidRPr="007E29D1">
              <w:rPr>
                <w:rFonts w:ascii="Times New Roman" w:hAnsi="Times New Roman"/>
                <w:sz w:val="24"/>
                <w:szCs w:val="24"/>
              </w:rPr>
              <w:t xml:space="preserve"> «Ярославна»</w:t>
            </w:r>
          </w:p>
        </w:tc>
        <w:tc>
          <w:tcPr>
            <w:tcW w:w="2092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7E29D1" w:rsidTr="00F901A4">
        <w:tc>
          <w:tcPr>
            <w:tcW w:w="1276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8.</w:t>
            </w:r>
          </w:p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379" w:type="dxa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Героическая тема в русской музыке</w:t>
            </w:r>
          </w:p>
        </w:tc>
        <w:tc>
          <w:tcPr>
            <w:tcW w:w="2092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566D0" w:rsidRPr="007E29D1" w:rsidTr="00F901A4">
        <w:tc>
          <w:tcPr>
            <w:tcW w:w="1276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6379" w:type="dxa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29D1">
              <w:rPr>
                <w:rFonts w:ascii="Times New Roman" w:hAnsi="Times New Roman"/>
                <w:sz w:val="24"/>
                <w:szCs w:val="24"/>
              </w:rPr>
              <w:t>Джорж</w:t>
            </w:r>
            <w:proofErr w:type="spellEnd"/>
            <w:r w:rsidRPr="007E29D1">
              <w:rPr>
                <w:rFonts w:ascii="Times New Roman" w:hAnsi="Times New Roman"/>
                <w:sz w:val="24"/>
                <w:szCs w:val="24"/>
              </w:rPr>
              <w:t xml:space="preserve"> Гершвин Порги и </w:t>
            </w:r>
            <w:proofErr w:type="spellStart"/>
            <w:r w:rsidRPr="007E29D1">
              <w:rPr>
                <w:rFonts w:ascii="Times New Roman" w:hAnsi="Times New Roman"/>
                <w:sz w:val="24"/>
                <w:szCs w:val="24"/>
              </w:rPr>
              <w:t>Бесс</w:t>
            </w:r>
            <w:proofErr w:type="spellEnd"/>
            <w:r w:rsidRPr="007E29D1">
              <w:rPr>
                <w:rFonts w:ascii="Times New Roman" w:hAnsi="Times New Roman"/>
                <w:sz w:val="24"/>
                <w:szCs w:val="24"/>
              </w:rPr>
              <w:t xml:space="preserve">»  - первая американская национальная опера. </w:t>
            </w:r>
          </w:p>
        </w:tc>
        <w:tc>
          <w:tcPr>
            <w:tcW w:w="2092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7E29D1" w:rsidTr="00F901A4">
        <w:tc>
          <w:tcPr>
            <w:tcW w:w="1276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6379" w:type="dxa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 xml:space="preserve">Опера </w:t>
            </w:r>
            <w:proofErr w:type="spellStart"/>
            <w:r w:rsidRPr="007E29D1">
              <w:rPr>
                <w:rFonts w:ascii="Times New Roman" w:hAnsi="Times New Roman"/>
                <w:sz w:val="24"/>
                <w:szCs w:val="24"/>
              </w:rPr>
              <w:t>Ж.Бизе</w:t>
            </w:r>
            <w:proofErr w:type="spellEnd"/>
            <w:r w:rsidRPr="007E29D1">
              <w:rPr>
                <w:rFonts w:ascii="Times New Roman" w:hAnsi="Times New Roman"/>
                <w:sz w:val="24"/>
                <w:szCs w:val="24"/>
              </w:rPr>
              <w:t xml:space="preserve"> «Кармен»</w:t>
            </w:r>
          </w:p>
        </w:tc>
        <w:tc>
          <w:tcPr>
            <w:tcW w:w="2092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7E29D1" w:rsidTr="00F901A4">
        <w:tc>
          <w:tcPr>
            <w:tcW w:w="1276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12.</w:t>
            </w:r>
          </w:p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6379" w:type="dxa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 xml:space="preserve">Балет </w:t>
            </w:r>
            <w:proofErr w:type="spellStart"/>
            <w:r w:rsidRPr="007E29D1">
              <w:rPr>
                <w:rFonts w:ascii="Times New Roman" w:hAnsi="Times New Roman"/>
                <w:sz w:val="24"/>
                <w:szCs w:val="24"/>
              </w:rPr>
              <w:t>Р.К.Щедрина</w:t>
            </w:r>
            <w:proofErr w:type="spellEnd"/>
            <w:r w:rsidRPr="007E29D1">
              <w:rPr>
                <w:rFonts w:ascii="Times New Roman" w:hAnsi="Times New Roman"/>
                <w:sz w:val="24"/>
                <w:szCs w:val="24"/>
              </w:rPr>
              <w:t xml:space="preserve"> « Кармен » </w:t>
            </w:r>
            <w:proofErr w:type="gramStart"/>
            <w:r w:rsidRPr="007E29D1">
              <w:rPr>
                <w:rFonts w:ascii="Times New Roman" w:hAnsi="Times New Roman"/>
                <w:sz w:val="24"/>
                <w:szCs w:val="24"/>
              </w:rPr>
              <w:t>-с</w:t>
            </w:r>
            <w:proofErr w:type="gramEnd"/>
            <w:r w:rsidRPr="007E29D1">
              <w:rPr>
                <w:rFonts w:ascii="Times New Roman" w:hAnsi="Times New Roman"/>
                <w:sz w:val="24"/>
                <w:szCs w:val="24"/>
              </w:rPr>
              <w:t>юита»</w:t>
            </w:r>
          </w:p>
        </w:tc>
        <w:tc>
          <w:tcPr>
            <w:tcW w:w="2092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566D0" w:rsidRPr="007E29D1" w:rsidTr="00F901A4">
        <w:tc>
          <w:tcPr>
            <w:tcW w:w="1276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6379" w:type="dxa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Сюжеты и образы религиозной музыки</w:t>
            </w:r>
          </w:p>
        </w:tc>
        <w:tc>
          <w:tcPr>
            <w:tcW w:w="2092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7E29D1" w:rsidTr="00F901A4">
        <w:tc>
          <w:tcPr>
            <w:tcW w:w="1276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6379" w:type="dxa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 xml:space="preserve">Рок </w:t>
            </w:r>
            <w:proofErr w:type="gramStart"/>
            <w:r w:rsidRPr="007E29D1">
              <w:rPr>
                <w:rFonts w:ascii="Times New Roman" w:hAnsi="Times New Roman"/>
                <w:sz w:val="24"/>
                <w:szCs w:val="24"/>
              </w:rPr>
              <w:t>-о</w:t>
            </w:r>
            <w:proofErr w:type="gramEnd"/>
            <w:r w:rsidRPr="007E29D1">
              <w:rPr>
                <w:rFonts w:ascii="Times New Roman" w:hAnsi="Times New Roman"/>
                <w:sz w:val="24"/>
                <w:szCs w:val="24"/>
              </w:rPr>
              <w:t xml:space="preserve">пера </w:t>
            </w:r>
            <w:proofErr w:type="spellStart"/>
            <w:r w:rsidRPr="007E29D1">
              <w:rPr>
                <w:rFonts w:ascii="Times New Roman" w:hAnsi="Times New Roman"/>
                <w:sz w:val="24"/>
                <w:szCs w:val="24"/>
              </w:rPr>
              <w:t>Э.Л.Уэббера</w:t>
            </w:r>
            <w:proofErr w:type="spellEnd"/>
            <w:r w:rsidRPr="007E29D1">
              <w:rPr>
                <w:rFonts w:ascii="Times New Roman" w:hAnsi="Times New Roman"/>
                <w:sz w:val="24"/>
                <w:szCs w:val="24"/>
              </w:rPr>
              <w:t xml:space="preserve"> «Иисус Христос – суперзвезда»</w:t>
            </w:r>
          </w:p>
        </w:tc>
        <w:tc>
          <w:tcPr>
            <w:tcW w:w="2092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7E29D1" w:rsidTr="00F901A4">
        <w:tc>
          <w:tcPr>
            <w:tcW w:w="1276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6379" w:type="dxa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 xml:space="preserve">Музыка к драматическому спектаклю Д.Б. </w:t>
            </w:r>
            <w:proofErr w:type="spellStart"/>
            <w:r w:rsidRPr="007E29D1">
              <w:rPr>
                <w:rFonts w:ascii="Times New Roman" w:hAnsi="Times New Roman"/>
                <w:sz w:val="24"/>
                <w:szCs w:val="24"/>
              </w:rPr>
              <w:t>Кабалевского</w:t>
            </w:r>
            <w:proofErr w:type="spellEnd"/>
            <w:r w:rsidRPr="007E29D1">
              <w:rPr>
                <w:rFonts w:ascii="Times New Roman" w:hAnsi="Times New Roman"/>
                <w:sz w:val="24"/>
                <w:szCs w:val="24"/>
              </w:rPr>
              <w:t xml:space="preserve"> «Ромео и Джульетта»</w:t>
            </w:r>
          </w:p>
        </w:tc>
        <w:tc>
          <w:tcPr>
            <w:tcW w:w="2092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7E29D1" w:rsidTr="00F901A4">
        <w:tc>
          <w:tcPr>
            <w:tcW w:w="1276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6379" w:type="dxa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 xml:space="preserve">«Гоголь-сюита» из музыки А.Г. </w:t>
            </w:r>
            <w:proofErr w:type="spellStart"/>
            <w:r w:rsidRPr="007E29D1">
              <w:rPr>
                <w:rFonts w:ascii="Times New Roman" w:hAnsi="Times New Roman"/>
                <w:sz w:val="24"/>
                <w:szCs w:val="24"/>
              </w:rPr>
              <w:t>Шнитке</w:t>
            </w:r>
            <w:proofErr w:type="spellEnd"/>
            <w:r w:rsidRPr="007E29D1">
              <w:rPr>
                <w:rFonts w:ascii="Times New Roman" w:hAnsi="Times New Roman"/>
                <w:sz w:val="24"/>
                <w:szCs w:val="24"/>
              </w:rPr>
              <w:t xml:space="preserve"> к спектаклю «Ревизская сказка»</w:t>
            </w:r>
          </w:p>
        </w:tc>
        <w:tc>
          <w:tcPr>
            <w:tcW w:w="2092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7E29D1" w:rsidTr="00F901A4">
        <w:trPr>
          <w:trHeight w:val="457"/>
        </w:trPr>
        <w:tc>
          <w:tcPr>
            <w:tcW w:w="1276" w:type="dxa"/>
            <w:tcBorders>
              <w:right w:val="nil"/>
            </w:tcBorders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6379" w:type="dxa"/>
            <w:tcBorders>
              <w:right w:val="nil"/>
            </w:tcBorders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/>
                <w:sz w:val="24"/>
                <w:szCs w:val="24"/>
              </w:rPr>
              <w:t>Особенности драматургии камерной и симфонической музыки</w:t>
            </w:r>
          </w:p>
        </w:tc>
        <w:tc>
          <w:tcPr>
            <w:tcW w:w="2092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  <w:tr w:rsidR="008566D0" w:rsidRPr="007E29D1" w:rsidTr="00F901A4">
        <w:tc>
          <w:tcPr>
            <w:tcW w:w="1276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379" w:type="dxa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Музыкальная драматурги</w:t>
            </w:r>
            <w:proofErr w:type="gramStart"/>
            <w:r w:rsidRPr="007E29D1"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 w:rsidRPr="007E29D1">
              <w:rPr>
                <w:rFonts w:ascii="Times New Roman" w:hAnsi="Times New Roman"/>
                <w:sz w:val="24"/>
                <w:szCs w:val="24"/>
              </w:rPr>
              <w:t xml:space="preserve"> развитие музыки</w:t>
            </w:r>
          </w:p>
        </w:tc>
        <w:tc>
          <w:tcPr>
            <w:tcW w:w="2092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7E29D1" w:rsidTr="00F901A4">
        <w:tc>
          <w:tcPr>
            <w:tcW w:w="1276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379" w:type="dxa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Два направления музыкальной культуры: светская и духовная музыка</w:t>
            </w:r>
          </w:p>
        </w:tc>
        <w:tc>
          <w:tcPr>
            <w:tcW w:w="2092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7E29D1" w:rsidTr="00F901A4">
        <w:tc>
          <w:tcPr>
            <w:tcW w:w="1276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20.</w:t>
            </w:r>
          </w:p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6379" w:type="dxa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Камерная инструментальная музыка: этюд.</w:t>
            </w:r>
          </w:p>
        </w:tc>
        <w:tc>
          <w:tcPr>
            <w:tcW w:w="2092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7E29D1" w:rsidTr="00F901A4">
        <w:tc>
          <w:tcPr>
            <w:tcW w:w="1276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6379" w:type="dxa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Транскрипция</w:t>
            </w:r>
          </w:p>
        </w:tc>
        <w:tc>
          <w:tcPr>
            <w:tcW w:w="2092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7E29D1" w:rsidTr="00F901A4">
        <w:tc>
          <w:tcPr>
            <w:tcW w:w="1276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6379" w:type="dxa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Циклические формы инструментальной музыки.</w:t>
            </w:r>
          </w:p>
        </w:tc>
        <w:tc>
          <w:tcPr>
            <w:tcW w:w="2092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7E29D1" w:rsidTr="00F901A4">
        <w:tc>
          <w:tcPr>
            <w:tcW w:w="1276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6379" w:type="dxa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Сюита. Соната.</w:t>
            </w:r>
          </w:p>
        </w:tc>
        <w:tc>
          <w:tcPr>
            <w:tcW w:w="2092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7E29D1" w:rsidTr="00F901A4">
        <w:tc>
          <w:tcPr>
            <w:tcW w:w="1276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25.</w:t>
            </w:r>
          </w:p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6379" w:type="dxa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Симфоническая музыка</w:t>
            </w:r>
          </w:p>
        </w:tc>
        <w:tc>
          <w:tcPr>
            <w:tcW w:w="2092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7E29D1" w:rsidTr="00F901A4">
        <w:tc>
          <w:tcPr>
            <w:tcW w:w="1276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6379" w:type="dxa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 xml:space="preserve">Симфоническая картина «Празднества» </w:t>
            </w:r>
            <w:proofErr w:type="spellStart"/>
            <w:r w:rsidRPr="007E29D1">
              <w:rPr>
                <w:rFonts w:ascii="Times New Roman" w:hAnsi="Times New Roman"/>
                <w:sz w:val="24"/>
                <w:szCs w:val="24"/>
              </w:rPr>
              <w:t>К.Дебюсси</w:t>
            </w:r>
            <w:proofErr w:type="spellEnd"/>
          </w:p>
        </w:tc>
        <w:tc>
          <w:tcPr>
            <w:tcW w:w="2092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7E29D1" w:rsidTr="00F901A4">
        <w:tc>
          <w:tcPr>
            <w:tcW w:w="1276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28.</w:t>
            </w:r>
          </w:p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6379" w:type="dxa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Инструментальный концерт</w:t>
            </w:r>
          </w:p>
        </w:tc>
        <w:tc>
          <w:tcPr>
            <w:tcW w:w="2092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566D0" w:rsidRPr="007E29D1" w:rsidTr="00F901A4">
        <w:tc>
          <w:tcPr>
            <w:tcW w:w="1276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6379" w:type="dxa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29D1">
              <w:rPr>
                <w:rFonts w:ascii="Times New Roman" w:hAnsi="Times New Roman"/>
                <w:sz w:val="24"/>
                <w:szCs w:val="24"/>
              </w:rPr>
              <w:t>Дж</w:t>
            </w:r>
            <w:proofErr w:type="gramStart"/>
            <w:r w:rsidRPr="007E29D1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7E29D1">
              <w:rPr>
                <w:rFonts w:ascii="Times New Roman" w:hAnsi="Times New Roman"/>
                <w:sz w:val="24"/>
                <w:szCs w:val="24"/>
              </w:rPr>
              <w:t>ершвин</w:t>
            </w:r>
            <w:proofErr w:type="spellEnd"/>
            <w:r w:rsidRPr="007E29D1">
              <w:rPr>
                <w:rFonts w:ascii="Times New Roman" w:hAnsi="Times New Roman"/>
                <w:sz w:val="24"/>
                <w:szCs w:val="24"/>
              </w:rPr>
              <w:t xml:space="preserve"> «Рапсодия в стиле блюз»</w:t>
            </w:r>
          </w:p>
        </w:tc>
        <w:tc>
          <w:tcPr>
            <w:tcW w:w="2092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7E29D1" w:rsidTr="00F901A4">
        <w:tc>
          <w:tcPr>
            <w:tcW w:w="1276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31.</w:t>
            </w:r>
          </w:p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32.</w:t>
            </w:r>
          </w:p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33.</w:t>
            </w:r>
          </w:p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6379" w:type="dxa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Музыка народов мира.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Популярные хиты из мюзиклов и рок - опер</w:t>
            </w:r>
          </w:p>
        </w:tc>
        <w:tc>
          <w:tcPr>
            <w:tcW w:w="2092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566D0" w:rsidRPr="007E29D1" w:rsidTr="00F901A4">
        <w:tc>
          <w:tcPr>
            <w:tcW w:w="1276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379" w:type="dxa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Обобщающий урок. Итоговая контрольная работа</w:t>
            </w:r>
          </w:p>
        </w:tc>
        <w:tc>
          <w:tcPr>
            <w:tcW w:w="2092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29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566D0" w:rsidRPr="007E29D1" w:rsidTr="00F901A4">
        <w:trPr>
          <w:trHeight w:val="345"/>
        </w:trPr>
        <w:tc>
          <w:tcPr>
            <w:tcW w:w="1276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092" w:type="dxa"/>
          </w:tcPr>
          <w:p w:rsidR="008566D0" w:rsidRPr="007E29D1" w:rsidRDefault="008566D0" w:rsidP="00F901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29D1">
              <w:rPr>
                <w:rFonts w:ascii="Times New Roman" w:hAnsi="Times New Roman"/>
                <w:b/>
                <w:sz w:val="24"/>
                <w:szCs w:val="24"/>
              </w:rPr>
              <w:t>35ч.</w:t>
            </w:r>
          </w:p>
        </w:tc>
      </w:tr>
    </w:tbl>
    <w:p w:rsidR="008566D0" w:rsidRPr="007E29D1" w:rsidRDefault="008566D0" w:rsidP="007E29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8566D0" w:rsidRPr="007E29D1" w:rsidSect="00F901A4">
          <w:pgSz w:w="11906" w:h="16838"/>
          <w:pgMar w:top="709" w:right="850" w:bottom="851" w:left="1701" w:header="708" w:footer="708" w:gutter="0"/>
          <w:cols w:space="708"/>
          <w:docGrid w:linePitch="360"/>
        </w:sectPr>
      </w:pPr>
    </w:p>
    <w:p w:rsidR="008566D0" w:rsidRPr="007E29D1" w:rsidRDefault="008566D0" w:rsidP="007E29D1">
      <w:pPr>
        <w:tabs>
          <w:tab w:val="left" w:pos="5860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  <w:sectPr w:rsidR="008566D0" w:rsidRPr="007E29D1" w:rsidSect="005A199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566D0" w:rsidRPr="007E29D1" w:rsidRDefault="008566D0" w:rsidP="007E29D1">
      <w:pPr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Тест по музыке в 5 классе </w:t>
      </w:r>
      <w:r w:rsidRPr="007E29D1"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  <w:t>когда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color w:val="000000"/>
          <w:sz w:val="24"/>
          <w:szCs w:val="24"/>
          <w:lang w:eastAsia="ru-RU"/>
        </w:rPr>
        <w:t>1. Что стало бы с музыкой, если бы не было литературы? Выберите все правильные варианты ответов.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А) музыки не было бы вообще;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Б) не было бы песен;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В) не стало бы музыкально-театральных жанров;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Г) ничего бы не произошло.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color w:val="000000"/>
          <w:sz w:val="24"/>
          <w:szCs w:val="24"/>
          <w:lang w:eastAsia="ru-RU"/>
        </w:rPr>
        <w:t>2. Русский композитор, автор трех прославленных балетов, по праву считающийся новатором в области балетной музыки.</w:t>
      </w:r>
    </w:p>
    <w:p w:rsidR="008566D0" w:rsidRPr="007E29D1" w:rsidRDefault="008566D0" w:rsidP="007E29D1">
      <w:pPr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А) М.И. Глинка Б) Н.А. Римский – Корсаков В) А.К. </w:t>
      </w:r>
      <w:proofErr w:type="spellStart"/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Лядов</w:t>
      </w:r>
      <w:proofErr w:type="spellEnd"/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Г) П.И. Чайковский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color w:val="000000"/>
          <w:sz w:val="24"/>
          <w:szCs w:val="24"/>
          <w:lang w:eastAsia="ru-RU"/>
        </w:rPr>
        <w:t>3.Из представленных фотографий композиторов выбери автора симфонической сюиты «</w:t>
      </w:r>
      <w:proofErr w:type="spellStart"/>
      <w:r w:rsidRPr="007E29D1">
        <w:rPr>
          <w:rFonts w:ascii="Times New Roman" w:hAnsi="Times New Roman"/>
          <w:b/>
          <w:color w:val="000000"/>
          <w:sz w:val="24"/>
          <w:szCs w:val="24"/>
          <w:lang w:eastAsia="ru-RU"/>
        </w:rPr>
        <w:t>Шахерезада</w:t>
      </w:r>
      <w:proofErr w:type="spellEnd"/>
      <w:r w:rsidRPr="007E29D1">
        <w:rPr>
          <w:rFonts w:ascii="Times New Roman" w:hAnsi="Times New Roman"/>
          <w:b/>
          <w:color w:val="000000"/>
          <w:sz w:val="24"/>
          <w:szCs w:val="24"/>
          <w:lang w:eastAsia="ru-RU"/>
        </w:rPr>
        <w:t>».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187"/>
        <w:gridCol w:w="2019"/>
        <w:gridCol w:w="2551"/>
        <w:gridCol w:w="2094"/>
      </w:tblGrid>
      <w:tr w:rsidR="008566D0" w:rsidRPr="007E29D1" w:rsidTr="005F0098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4E636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25" type="#_x0000_t75" alt="https://xn--j1ahfl.xn--p1ai/data/images/u145721/t1488040594aa.png" style="width:91.5pt;height:123pt;visibility:visible">
                  <v:imagedata r:id="rId9" o:title=""/>
                </v:shape>
              </w:pict>
            </w:r>
            <w:r w:rsidR="008566D0"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А)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4E636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26" type="#_x0000_t75" alt="https://xn--j1ahfl.xn--p1ai/data/images/u145721/t1488040594ab.png" style="width:85.5pt;height:121.5pt;visibility:visible">
                  <v:imagedata r:id="rId10" o:title=""/>
                </v:shape>
              </w:pict>
            </w:r>
            <w:r w:rsidR="008566D0"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Б)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4E636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27" type="#_x0000_t75" alt="https://xn--j1ahfl.xn--p1ai/data/images/u145721/t1488040594ac.png" style="width:111pt;height:125.25pt;visibility:visible">
                  <v:imagedata r:id="rId11" o:title=""/>
                </v:shape>
              </w:pict>
            </w:r>
            <w:r w:rsidR="008566D0"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В)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4E636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28" type="#_x0000_t75" alt="https://xn--j1ahfl.xn--p1ai/data/images/u145721/t1488040594ad.png" style="width:88.5pt;height:121.5pt;visibility:visible">
                  <v:imagedata r:id="rId12" o:title=""/>
                </v:shape>
              </w:pict>
            </w:r>
            <w:r w:rsidR="008566D0"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Г)</w:t>
            </w:r>
          </w:p>
        </w:tc>
      </w:tr>
    </w:tbl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color w:val="000000"/>
          <w:sz w:val="24"/>
          <w:szCs w:val="24"/>
          <w:lang w:eastAsia="ru-RU"/>
        </w:rPr>
        <w:t>4. Что относится к вокальной музыке?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А) Концерт Б) Прелюдия В) Романс Г) Песня без слов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905"/>
        <w:gridCol w:w="6802"/>
      </w:tblGrid>
      <w:tr w:rsidR="008566D0" w:rsidRPr="007E29D1" w:rsidTr="00D17BF9">
        <w:trPr>
          <w:tblCellSpacing w:w="15" w:type="dxa"/>
        </w:trPr>
        <w:tc>
          <w:tcPr>
            <w:tcW w:w="18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4E636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40" o:spid="_x0000_s1026" type="#_x0000_t75" alt="https://xn--j1ahfl.xn--p1ai/data/images/u145721/t1488040594ae.jpg" style="position:absolute;left:0;text-align:left;margin-left:0;margin-top:0;width:90pt;height:135pt;z-index:251658240;visibility:visible;mso-position-horizontal:left;mso-position-vertical-relative:line" o:allowoverlap="f">
                  <v:imagedata r:id="rId13" o:title=""/>
                  <w10:wrap type="square"/>
                </v:shape>
              </w:pict>
            </w:r>
          </w:p>
        </w:tc>
        <w:tc>
          <w:tcPr>
            <w:tcW w:w="675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5.Название данного инструмента, изображенного на рисунке, в переводе с латыни означает «небесный». 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Впервые в России он был введен в состав симфонического оркестра композитором П.И. Чайковским в балете «Щелкунчик». Что это за инструмент?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А) Клавесин 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Б) Челеста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В) шарманка 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Г) ксилофон</w:t>
            </w:r>
          </w:p>
        </w:tc>
      </w:tr>
    </w:tbl>
    <w:p w:rsidR="008566D0" w:rsidRPr="007E29D1" w:rsidRDefault="008566D0" w:rsidP="007E29D1">
      <w:pPr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6</w:t>
      </w:r>
      <w:r w:rsidRPr="007E29D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 </w:t>
      </w: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Установите соответствие. Ответ запиши в виде Цифра-Буква.</w:t>
      </w:r>
    </w:p>
    <w:tbl>
      <w:tblPr>
        <w:tblW w:w="955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268"/>
        <w:gridCol w:w="8290"/>
      </w:tblGrid>
      <w:tr w:rsidR="008566D0" w:rsidRPr="007E29D1" w:rsidTr="00D17BF9">
        <w:trPr>
          <w:tblCellSpacing w:w="15" w:type="dxa"/>
        </w:trPr>
        <w:tc>
          <w:tcPr>
            <w:tcW w:w="12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 Балет</w:t>
            </w:r>
          </w:p>
        </w:tc>
        <w:tc>
          <w:tcPr>
            <w:tcW w:w="824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А. – краткое литературное изложение сюжета оперы, оперетты, балета, мюзикла.</w:t>
            </w:r>
          </w:p>
        </w:tc>
      </w:tr>
      <w:tr w:rsidR="008566D0" w:rsidRPr="007E29D1" w:rsidTr="00D17BF9">
        <w:trPr>
          <w:tblCellSpacing w:w="15" w:type="dxa"/>
        </w:trPr>
        <w:tc>
          <w:tcPr>
            <w:tcW w:w="12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 Мюзикл</w:t>
            </w:r>
          </w:p>
        </w:tc>
        <w:tc>
          <w:tcPr>
            <w:tcW w:w="824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Б. – представление, в котором соединяются музыка и танец, драматургия и изобразительное искусство.</w:t>
            </w:r>
          </w:p>
        </w:tc>
      </w:tr>
      <w:tr w:rsidR="008566D0" w:rsidRPr="007E29D1" w:rsidTr="00D17BF9">
        <w:trPr>
          <w:tblCellSpacing w:w="15" w:type="dxa"/>
        </w:trPr>
        <w:tc>
          <w:tcPr>
            <w:tcW w:w="12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3. Либретто</w:t>
            </w:r>
          </w:p>
        </w:tc>
        <w:tc>
          <w:tcPr>
            <w:tcW w:w="824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В. – вид театрального искусства, в котором сценическое действие сочетается с музыкой – вокальной и инструментальной, балетом, изобразительным искусством.</w:t>
            </w:r>
          </w:p>
        </w:tc>
      </w:tr>
      <w:tr w:rsidR="008566D0" w:rsidRPr="007E29D1" w:rsidTr="00D17BF9">
        <w:trPr>
          <w:tblCellSpacing w:w="15" w:type="dxa"/>
        </w:trPr>
        <w:tc>
          <w:tcPr>
            <w:tcW w:w="12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824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 – развлекательное представление, в котором соединяются различные жанры искусства – эстрадная и бытовая музыка, хореография, драма и изобразительное искусство.</w:t>
            </w:r>
          </w:p>
        </w:tc>
      </w:tr>
    </w:tbl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color w:val="000000"/>
          <w:sz w:val="24"/>
          <w:szCs w:val="24"/>
          <w:lang w:eastAsia="ru-RU"/>
        </w:rPr>
        <w:t>7. На иллюстрациях представлены фрагменты музыкальных произведений, ниже даны их названия. Поставьте буквы, обозначенные возле названий, в той последовательности, в какой расположены фотографии</w:t>
      </w: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700"/>
        <w:gridCol w:w="2790"/>
        <w:gridCol w:w="2805"/>
      </w:tblGrid>
      <w:tr w:rsidR="008566D0" w:rsidRPr="007E29D1" w:rsidTr="005F0098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4E636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9" o:spid="_x0000_s1027" type="#_x0000_t75" alt="https://xn--j1ahfl.xn--p1ai/data/images/u145721/t1488040594af.jpg" style="position:absolute;left:0;text-align:left;margin-left:0;margin-top:0;width:129.75pt;height:86.25pt;z-index:251659264;visibility:visible;mso-position-horizontal:left;mso-position-vertical-relative:line" o:allowoverlap="f">
                  <v:imagedata r:id="rId14" o:title=""/>
                  <w10:wrap type="square"/>
                </v:shape>
              </w:pic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4E636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8" o:spid="_x0000_s1028" type="#_x0000_t75" alt="https://xn--j1ahfl.xn--p1ai/data/images/u145721/t1488040594ag.jpg" style="position:absolute;left:0;text-align:left;margin-left:0;margin-top:0;width:135pt;height:90pt;z-index:251660288;visibility:visible;mso-position-horizontal:left;mso-position-horizontal-relative:text;mso-position-vertical-relative:line" o:allowoverlap="f">
                  <v:imagedata r:id="rId15" o:title=""/>
                  <w10:wrap type="square"/>
                </v:shape>
              </w:pic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4E636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7" o:spid="_x0000_s1029" type="#_x0000_t75" alt="https://xn--j1ahfl.xn--p1ai/data/images/u145721/t1488040594ah.jpg" style="position:absolute;left:0;text-align:left;margin-left:0;margin-top:0;width:135pt;height:90pt;z-index:251661312;visibility:visible;mso-position-horizontal:left;mso-position-horizontal-relative:text;mso-position-vertical-relative:line" o:allowoverlap="f">
                  <v:imagedata r:id="rId16" o:title=""/>
                  <w10:wrap type="square"/>
                </v:shape>
              </w:pict>
            </w:r>
          </w:p>
        </w:tc>
      </w:tr>
    </w:tbl>
    <w:p w:rsidR="008566D0" w:rsidRPr="007E29D1" w:rsidRDefault="008566D0" w:rsidP="007E29D1">
      <w:pPr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А) Мюзикл «Кошки» Б) Балет «Щелкунчик» В) Опера «Садко»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color w:val="000000"/>
          <w:sz w:val="24"/>
          <w:szCs w:val="24"/>
          <w:lang w:eastAsia="ru-RU"/>
        </w:rPr>
        <w:t>8. Установите соответствие между композитором и названием произведения. Ответ запиши в виде Цифра-Буква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903"/>
        <w:gridCol w:w="6379"/>
      </w:tblGrid>
      <w:tr w:rsidR="008566D0" w:rsidRPr="007E29D1" w:rsidTr="00D17BF9">
        <w:trPr>
          <w:tblCellSpacing w:w="15" w:type="dxa"/>
        </w:trPr>
        <w:tc>
          <w:tcPr>
            <w:tcW w:w="185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 Мусоргский</w:t>
            </w:r>
          </w:p>
        </w:tc>
        <w:tc>
          <w:tcPr>
            <w:tcW w:w="633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А) Опера «Иван Сусанин»</w:t>
            </w:r>
          </w:p>
        </w:tc>
      </w:tr>
      <w:tr w:rsidR="008566D0" w:rsidRPr="007E29D1" w:rsidTr="00D17BF9">
        <w:trPr>
          <w:tblCellSpacing w:w="15" w:type="dxa"/>
        </w:trPr>
        <w:tc>
          <w:tcPr>
            <w:tcW w:w="185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 Григ</w:t>
            </w:r>
          </w:p>
        </w:tc>
        <w:tc>
          <w:tcPr>
            <w:tcW w:w="633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Б) Фортепианный цикл «Времена года»</w:t>
            </w:r>
          </w:p>
        </w:tc>
      </w:tr>
      <w:tr w:rsidR="008566D0" w:rsidRPr="007E29D1" w:rsidTr="00D17BF9">
        <w:trPr>
          <w:tblCellSpacing w:w="15" w:type="dxa"/>
        </w:trPr>
        <w:tc>
          <w:tcPr>
            <w:tcW w:w="185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 Римский - Корсаков</w:t>
            </w:r>
          </w:p>
        </w:tc>
        <w:tc>
          <w:tcPr>
            <w:tcW w:w="633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В) Опера «Князь Игорь»</w:t>
            </w:r>
          </w:p>
        </w:tc>
      </w:tr>
      <w:tr w:rsidR="008566D0" w:rsidRPr="007E29D1" w:rsidTr="00D17BF9">
        <w:trPr>
          <w:tblCellSpacing w:w="15" w:type="dxa"/>
        </w:trPr>
        <w:tc>
          <w:tcPr>
            <w:tcW w:w="185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 Чайковский</w:t>
            </w:r>
          </w:p>
        </w:tc>
        <w:tc>
          <w:tcPr>
            <w:tcW w:w="633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Г) Сюита «Картинки с выставки»</w:t>
            </w:r>
          </w:p>
        </w:tc>
      </w:tr>
      <w:tr w:rsidR="008566D0" w:rsidRPr="007E29D1" w:rsidTr="00D17BF9">
        <w:trPr>
          <w:tblCellSpacing w:w="15" w:type="dxa"/>
        </w:trPr>
        <w:tc>
          <w:tcPr>
            <w:tcW w:w="185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 Бородин</w:t>
            </w:r>
          </w:p>
        </w:tc>
        <w:tc>
          <w:tcPr>
            <w:tcW w:w="633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Д) Музыка к драме Ибсена «Пер </w:t>
            </w:r>
            <w:proofErr w:type="spell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Гюнт</w:t>
            </w:r>
            <w:proofErr w:type="spellEnd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8566D0" w:rsidRPr="007E29D1" w:rsidTr="00D17BF9">
        <w:trPr>
          <w:tblCellSpacing w:w="15" w:type="dxa"/>
        </w:trPr>
        <w:tc>
          <w:tcPr>
            <w:tcW w:w="185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6. Глинка</w:t>
            </w:r>
          </w:p>
        </w:tc>
        <w:tc>
          <w:tcPr>
            <w:tcW w:w="633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Е) Опера «Садко»</w:t>
            </w:r>
          </w:p>
        </w:tc>
      </w:tr>
    </w:tbl>
    <w:p w:rsidR="008566D0" w:rsidRPr="007E29D1" w:rsidRDefault="008566D0" w:rsidP="007E29D1">
      <w:pPr>
        <w:spacing w:after="15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color w:val="000000"/>
          <w:sz w:val="24"/>
          <w:szCs w:val="24"/>
          <w:lang w:eastAsia="ru-RU"/>
        </w:rPr>
        <w:t>9. Если скрипку сравнить с человеческим голосом, то каким?</w:t>
      </w:r>
    </w:p>
    <w:p w:rsidR="008566D0" w:rsidRPr="007E29D1" w:rsidRDefault="008566D0" w:rsidP="007E29D1">
      <w:pPr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А) сопрано Б) меццо-сопрано В) альтом; Г) контральто</w:t>
      </w:r>
    </w:p>
    <w:p w:rsidR="008566D0" w:rsidRPr="007E29D1" w:rsidRDefault="008566D0" w:rsidP="007E29D1">
      <w:pPr>
        <w:spacing w:after="15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color w:val="000000"/>
          <w:sz w:val="24"/>
          <w:szCs w:val="24"/>
          <w:lang w:eastAsia="ru-RU"/>
        </w:rPr>
        <w:t>10. Укажите родину композитора: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336"/>
        <w:gridCol w:w="6946"/>
      </w:tblGrid>
      <w:tr w:rsidR="008566D0" w:rsidRPr="007E29D1" w:rsidTr="00BD21CA">
        <w:trPr>
          <w:tblCellSpacing w:w="15" w:type="dxa"/>
        </w:trPr>
        <w:tc>
          <w:tcPr>
            <w:tcW w:w="129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 Шопен</w:t>
            </w:r>
          </w:p>
        </w:tc>
        <w:tc>
          <w:tcPr>
            <w:tcW w:w="690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А) Норвегия</w:t>
            </w:r>
          </w:p>
        </w:tc>
      </w:tr>
      <w:tr w:rsidR="008566D0" w:rsidRPr="007E29D1" w:rsidTr="00BD21CA">
        <w:trPr>
          <w:tblCellSpacing w:w="15" w:type="dxa"/>
        </w:trPr>
        <w:tc>
          <w:tcPr>
            <w:tcW w:w="129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 Моцарт</w:t>
            </w:r>
          </w:p>
        </w:tc>
        <w:tc>
          <w:tcPr>
            <w:tcW w:w="690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Б) Польша</w:t>
            </w:r>
          </w:p>
        </w:tc>
      </w:tr>
      <w:tr w:rsidR="008566D0" w:rsidRPr="007E29D1" w:rsidTr="00BD21CA">
        <w:trPr>
          <w:tblCellSpacing w:w="15" w:type="dxa"/>
        </w:trPr>
        <w:tc>
          <w:tcPr>
            <w:tcW w:w="129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 Бах</w:t>
            </w:r>
          </w:p>
        </w:tc>
        <w:tc>
          <w:tcPr>
            <w:tcW w:w="690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В) Англия</w:t>
            </w:r>
          </w:p>
        </w:tc>
      </w:tr>
      <w:tr w:rsidR="008566D0" w:rsidRPr="007E29D1" w:rsidTr="00BD21CA">
        <w:trPr>
          <w:tblCellSpacing w:w="15" w:type="dxa"/>
        </w:trPr>
        <w:tc>
          <w:tcPr>
            <w:tcW w:w="129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 Бетховен</w:t>
            </w:r>
          </w:p>
        </w:tc>
        <w:tc>
          <w:tcPr>
            <w:tcW w:w="690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Г) Венгрия</w:t>
            </w:r>
          </w:p>
        </w:tc>
      </w:tr>
      <w:tr w:rsidR="008566D0" w:rsidRPr="007E29D1" w:rsidTr="00BD21CA">
        <w:trPr>
          <w:tblCellSpacing w:w="15" w:type="dxa"/>
        </w:trPr>
        <w:tc>
          <w:tcPr>
            <w:tcW w:w="129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 Шуберт</w:t>
            </w:r>
          </w:p>
        </w:tc>
        <w:tc>
          <w:tcPr>
            <w:tcW w:w="690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Д) Германия</w:t>
            </w:r>
          </w:p>
        </w:tc>
      </w:tr>
      <w:tr w:rsidR="008566D0" w:rsidRPr="007E29D1" w:rsidTr="00BD21CA">
        <w:trPr>
          <w:tblCellSpacing w:w="15" w:type="dxa"/>
        </w:trPr>
        <w:tc>
          <w:tcPr>
            <w:tcW w:w="129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6. Григ</w:t>
            </w:r>
          </w:p>
        </w:tc>
        <w:tc>
          <w:tcPr>
            <w:tcW w:w="690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Е) Австрия</w:t>
            </w:r>
          </w:p>
        </w:tc>
      </w:tr>
    </w:tbl>
    <w:p w:rsidR="008566D0" w:rsidRPr="007E29D1" w:rsidRDefault="008566D0" w:rsidP="007E29D1">
      <w:pPr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11. Музыка, в которой голос играет ведущую или равноправную с инструментами роль - _____________________________________________________________________________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022"/>
        <w:gridCol w:w="2610"/>
        <w:gridCol w:w="2805"/>
      </w:tblGrid>
      <w:tr w:rsidR="008566D0" w:rsidRPr="007E29D1" w:rsidTr="005F0098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4E636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Рисунок 36" o:spid="_x0000_s1030" type="#_x0000_t75" alt="https://xn--j1ahfl.xn--p1ai/data/images/u145721/t1488040594ai.png" style="position:absolute;left:0;text-align:left;margin-left:0;margin-top:0;width:145.85pt;height:92.55pt;z-index:251662336;visibility:visible;mso-position-horizontal:left;mso-position-vertical-relative:line" o:allowoverlap="f">
                  <v:imagedata r:id="rId17" o:title=""/>
                  <w10:wrap type="square"/>
                </v:shape>
              </w:pic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4E636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5" o:spid="_x0000_s1031" type="#_x0000_t75" alt="https://xn--j1ahfl.xn--p1ai/data/images/u145721/t1488040594aj.jpg" style="position:absolute;left:0;text-align:left;margin-left:0;margin-top:0;width:126pt;height:84pt;z-index:251663360;visibility:visible;mso-position-horizontal:left;mso-position-horizontal-relative:text;mso-position-vertical-relative:line" o:allowoverlap="f">
                  <v:imagedata r:id="rId18" o:title=""/>
                  <w10:wrap type="square"/>
                </v:shape>
              </w:pic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4E636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4" o:spid="_x0000_s1032" type="#_x0000_t75" alt="https://xn--j1ahfl.xn--p1ai/data/images/u145721/t1488040594ak.png" style="position:absolute;left:0;text-align:left;margin-left:0;margin-top:0;width:135pt;height:83.25pt;z-index:251664384;visibility:visible;mso-position-horizontal:left;mso-position-horizontal-relative:text;mso-position-vertical-relative:line" o:allowoverlap="f">
                  <v:imagedata r:id="rId19" o:title=""/>
                  <w10:wrap type="square"/>
                </v:shape>
              </w:pict>
            </w:r>
          </w:p>
        </w:tc>
      </w:tr>
    </w:tbl>
    <w:p w:rsidR="008566D0" w:rsidRPr="007E29D1" w:rsidRDefault="008566D0" w:rsidP="007E29D1">
      <w:pPr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12. Расшифруйте слова, имеющие отношения к музыке.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79"/>
        <w:gridCol w:w="251"/>
        <w:gridCol w:w="150"/>
        <w:gridCol w:w="304"/>
        <w:gridCol w:w="264"/>
        <w:gridCol w:w="264"/>
        <w:gridCol w:w="150"/>
        <w:gridCol w:w="237"/>
        <w:gridCol w:w="264"/>
        <w:gridCol w:w="264"/>
        <w:gridCol w:w="252"/>
      </w:tblGrid>
      <w:tr w:rsidR="008566D0" w:rsidRPr="007E29D1" w:rsidTr="005F0098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6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6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</w:tr>
      <w:tr w:rsidR="008566D0" w:rsidRPr="007E29D1" w:rsidTr="005F0098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</w:tr>
    </w:tbl>
    <w:p w:rsidR="008566D0" w:rsidRPr="007E29D1" w:rsidRDefault="008566D0" w:rsidP="007E29D1">
      <w:pPr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Таблица правильных ответов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63"/>
        <w:gridCol w:w="229"/>
        <w:gridCol w:w="251"/>
        <w:gridCol w:w="251"/>
        <w:gridCol w:w="228"/>
        <w:gridCol w:w="290"/>
        <w:gridCol w:w="682"/>
        <w:gridCol w:w="290"/>
        <w:gridCol w:w="264"/>
        <w:gridCol w:w="330"/>
        <w:gridCol w:w="1168"/>
        <w:gridCol w:w="3978"/>
      </w:tblGrid>
      <w:tr w:rsidR="008566D0" w:rsidRPr="007E29D1" w:rsidTr="00BD21CA">
        <w:trPr>
          <w:tblCellSpacing w:w="15" w:type="dxa"/>
        </w:trPr>
        <w:tc>
          <w:tcPr>
            <w:tcW w:w="41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93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8566D0" w:rsidRPr="007E29D1" w:rsidTr="00BD21CA">
        <w:trPr>
          <w:tblCellSpacing w:w="15" w:type="dxa"/>
        </w:trPr>
        <w:tc>
          <w:tcPr>
            <w:tcW w:w="41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proofErr w:type="gram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,В</w:t>
            </w:r>
            <w:proofErr w:type="gramEnd"/>
          </w:p>
        </w:tc>
        <w:tc>
          <w:tcPr>
            <w:tcW w:w="19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9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1-Б</w:t>
            </w:r>
          </w:p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2-Г</w:t>
            </w:r>
          </w:p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3-А</w:t>
            </w:r>
          </w:p>
        </w:tc>
        <w:tc>
          <w:tcPr>
            <w:tcW w:w="65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proofErr w:type="gram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,В</w:t>
            </w:r>
            <w:proofErr w:type="gramEnd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,А</w:t>
            </w:r>
          </w:p>
        </w:tc>
        <w:tc>
          <w:tcPr>
            <w:tcW w:w="2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1-Г</w:t>
            </w:r>
          </w:p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2-Д</w:t>
            </w:r>
          </w:p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3-Е</w:t>
            </w:r>
          </w:p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4-Б</w:t>
            </w:r>
          </w:p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5-В</w:t>
            </w:r>
          </w:p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6-А</w:t>
            </w:r>
          </w:p>
        </w:tc>
        <w:tc>
          <w:tcPr>
            <w:tcW w:w="23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1-Б</w:t>
            </w:r>
          </w:p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2-Е</w:t>
            </w:r>
          </w:p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3-Д</w:t>
            </w:r>
          </w:p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4-Д</w:t>
            </w:r>
          </w:p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5-Е</w:t>
            </w:r>
          </w:p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6-А</w:t>
            </w:r>
          </w:p>
        </w:tc>
        <w:tc>
          <w:tcPr>
            <w:tcW w:w="113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Вокальная музыка</w:t>
            </w:r>
          </w:p>
        </w:tc>
        <w:tc>
          <w:tcPr>
            <w:tcW w:w="393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Ария</w:t>
            </w:r>
          </w:p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Романс</w:t>
            </w:r>
          </w:p>
          <w:p w:rsidR="008566D0" w:rsidRPr="007E29D1" w:rsidRDefault="008566D0" w:rsidP="007E29D1">
            <w:pPr>
              <w:spacing w:after="15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Либретто</w:t>
            </w:r>
          </w:p>
        </w:tc>
      </w:tr>
    </w:tbl>
    <w:p w:rsidR="008566D0" w:rsidRPr="007E29D1" w:rsidRDefault="008566D0" w:rsidP="007E29D1">
      <w:pPr>
        <w:spacing w:after="15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8566D0" w:rsidRPr="007E29D1" w:rsidRDefault="008566D0" w:rsidP="007E29D1">
      <w:pPr>
        <w:spacing w:after="15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8566D0" w:rsidRPr="007E29D1" w:rsidRDefault="008566D0" w:rsidP="007E29D1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Критерии оценки:</w:t>
      </w:r>
    </w:p>
    <w:p w:rsidR="008566D0" w:rsidRPr="007E29D1" w:rsidRDefault="008566D0" w:rsidP="007E29D1">
      <w:pPr>
        <w:numPr>
          <w:ilvl w:val="0"/>
          <w:numId w:val="92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333333"/>
          <w:sz w:val="24"/>
          <w:szCs w:val="24"/>
          <w:lang w:eastAsia="ru-RU"/>
        </w:rPr>
        <w:t>12 правильных ответов – оценка «5»</w:t>
      </w:r>
    </w:p>
    <w:p w:rsidR="008566D0" w:rsidRPr="007E29D1" w:rsidRDefault="008566D0" w:rsidP="007E29D1">
      <w:pPr>
        <w:numPr>
          <w:ilvl w:val="0"/>
          <w:numId w:val="92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333333"/>
          <w:sz w:val="24"/>
          <w:szCs w:val="24"/>
          <w:lang w:eastAsia="ru-RU"/>
        </w:rPr>
        <w:t>9-10 правильных ответа – оценка «4»</w:t>
      </w:r>
    </w:p>
    <w:p w:rsidR="008566D0" w:rsidRPr="007E29D1" w:rsidRDefault="008566D0" w:rsidP="007E29D1">
      <w:pPr>
        <w:numPr>
          <w:ilvl w:val="0"/>
          <w:numId w:val="92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333333"/>
          <w:sz w:val="24"/>
          <w:szCs w:val="24"/>
          <w:lang w:eastAsia="ru-RU"/>
        </w:rPr>
        <w:t xml:space="preserve">7-8 правильных </w:t>
      </w:r>
      <w:proofErr w:type="gramStart"/>
      <w:r w:rsidRPr="007E29D1">
        <w:rPr>
          <w:rFonts w:ascii="Times New Roman" w:hAnsi="Times New Roman"/>
          <w:color w:val="333333"/>
          <w:sz w:val="24"/>
          <w:szCs w:val="24"/>
          <w:lang w:eastAsia="ru-RU"/>
        </w:rPr>
        <w:t>ответа-оценка</w:t>
      </w:r>
      <w:proofErr w:type="gramEnd"/>
      <w:r w:rsidRPr="007E29D1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«3»</w:t>
      </w:r>
    </w:p>
    <w:p w:rsidR="008566D0" w:rsidRPr="007E29D1" w:rsidRDefault="008566D0" w:rsidP="007E29D1">
      <w:pPr>
        <w:spacing w:after="150" w:line="24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8566D0" w:rsidRPr="007E29D1" w:rsidRDefault="008566D0" w:rsidP="007E29D1">
      <w:pPr>
        <w:spacing w:after="15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8566D0" w:rsidRPr="007E29D1" w:rsidRDefault="008566D0" w:rsidP="007E29D1">
      <w:pPr>
        <w:spacing w:after="15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8566D0" w:rsidRPr="007E29D1" w:rsidRDefault="008566D0" w:rsidP="007E29D1">
      <w:pPr>
        <w:spacing w:after="15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8566D0" w:rsidRPr="007E29D1" w:rsidRDefault="008566D0" w:rsidP="007E29D1">
      <w:pPr>
        <w:spacing w:after="15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8566D0" w:rsidRPr="007E29D1" w:rsidRDefault="008566D0" w:rsidP="007E29D1">
      <w:pPr>
        <w:spacing w:after="15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8566D0" w:rsidRPr="007E29D1" w:rsidRDefault="008566D0" w:rsidP="007E29D1">
      <w:pPr>
        <w:spacing w:after="15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Тест по музыке в 6 классе.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color w:val="000000"/>
          <w:sz w:val="24"/>
          <w:szCs w:val="24"/>
          <w:lang w:eastAsia="ru-RU"/>
        </w:rPr>
        <w:t>1. Какой инструмент по праву называют «королем» всех музыкальных инструментов?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А) Контрабас Б) Скрипка В) Орган Г) Арфа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color w:val="000000"/>
          <w:sz w:val="24"/>
          <w:szCs w:val="24"/>
          <w:lang w:eastAsia="ru-RU"/>
        </w:rPr>
        <w:t>2. Выберите важные составляющие джазовой музыки. Выберите все правильные варианты ответов</w:t>
      </w: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proofErr w:type="gramStart"/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)н</w:t>
      </w:r>
      <w:proofErr w:type="gramEnd"/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апевная мелодия Б) импровизация В) ровный ритм Г) полиритмия (синкопированные фигуры)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3. Перед вами фотографии знаменитых исполнителей. Кто из них не является бардом? Выберите все правильные ответы.</w:t>
      </w:r>
    </w:p>
    <w:tbl>
      <w:tblPr>
        <w:tblW w:w="0" w:type="auto"/>
        <w:tblCellSpacing w:w="15" w:type="dxa"/>
        <w:tblInd w:w="-224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484"/>
        <w:gridCol w:w="1999"/>
        <w:gridCol w:w="2041"/>
        <w:gridCol w:w="3175"/>
      </w:tblGrid>
      <w:tr w:rsidR="008566D0" w:rsidRPr="007E29D1" w:rsidTr="001459AD">
        <w:trPr>
          <w:trHeight w:val="2310"/>
          <w:tblCellSpacing w:w="15" w:type="dxa"/>
        </w:trPr>
        <w:tc>
          <w:tcPr>
            <w:tcW w:w="258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gram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proofErr w:type="spell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.Николаев</w:t>
            </w:r>
            <w:proofErr w:type="spellEnd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="004E6360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29" type="#_x0000_t75" alt="https://xn--j1ahfl.xn--p1ai/data/images/u145721/t1488040594al.jpg" style="width:105pt;height:105pt;visibility:visible">
                  <v:imagedata r:id="rId20" o:title=""/>
                </v:shape>
              </w:pict>
            </w:r>
          </w:p>
        </w:tc>
        <w:tc>
          <w:tcPr>
            <w:tcW w:w="19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proofErr w:type="gram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proofErr w:type="spell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.Розенбаум</w:t>
            </w:r>
            <w:proofErr w:type="spellEnd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="004E6360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30" type="#_x0000_t75" alt="https://xn--j1ahfl.xn--p1ai/data/images/u145721/t1488040594am.jpg" style="width:66pt;height:104.25pt;visibility:visible">
                  <v:imagedata r:id="rId21" o:title=""/>
                </v:shape>
              </w:pict>
            </w:r>
          </w:p>
        </w:tc>
        <w:tc>
          <w:tcPr>
            <w:tcW w:w="190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proofErr w:type="spell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.Высоцкий</w:t>
            </w:r>
            <w:proofErr w:type="spellEnd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="004E6360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31" type="#_x0000_t75" alt="https://xn--j1ahfl.xn--p1ai/data/images/u145721/t1488040594an.jpg" style="width:70.5pt;height:111pt;visibility:visible">
                  <v:imagedata r:id="rId22" o:title=""/>
                </v:shape>
              </w:pict>
            </w:r>
          </w:p>
        </w:tc>
        <w:tc>
          <w:tcPr>
            <w:tcW w:w="313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proofErr w:type="spell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.Боярский</w:t>
            </w:r>
            <w:proofErr w:type="spellEnd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="004E6360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32" type="#_x0000_t75" alt="https://xn--j1ahfl.xn--p1ai/data/images/u145721/t1488040594ao.jpg" style="width:158.25pt;height:105pt;visibility:visible">
                  <v:imagedata r:id="rId23" o:title=""/>
                </v:shape>
              </w:pict>
            </w:r>
          </w:p>
        </w:tc>
      </w:tr>
    </w:tbl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color w:val="000000"/>
          <w:sz w:val="24"/>
          <w:szCs w:val="24"/>
          <w:lang w:eastAsia="ru-RU"/>
        </w:rPr>
        <w:t>4. Что относится к духовной музыке?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А) Вокализ Б) Реквием В) Романс Г) Хорал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204"/>
        <w:gridCol w:w="2534"/>
        <w:gridCol w:w="4678"/>
      </w:tblGrid>
      <w:tr w:rsidR="008566D0" w:rsidRPr="007E29D1" w:rsidTr="001459AD">
        <w:trPr>
          <w:tblCellSpacing w:w="15" w:type="dxa"/>
        </w:trPr>
        <w:tc>
          <w:tcPr>
            <w:tcW w:w="2159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4E636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33" type="#_x0000_t75" alt="https://xn--j1ahfl.xn--p1ai/data/images/u145721/t1488040594ap.png" style="width:105pt;height:129.75pt;visibility:visible">
                  <v:imagedata r:id="rId24" o:title=""/>
                </v:shape>
              </w:pict>
            </w:r>
          </w:p>
        </w:tc>
        <w:tc>
          <w:tcPr>
            <w:tcW w:w="7167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 Перед вами картина художника, который был ещё и композитором, и поэтом. Ответ запиши в виде Цифра-Буква.</w:t>
            </w:r>
          </w:p>
        </w:tc>
      </w:tr>
      <w:tr w:rsidR="008566D0" w:rsidRPr="007E29D1" w:rsidTr="001459AD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center"/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1)А. Скрябин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2)Н. </w:t>
            </w:r>
            <w:proofErr w:type="spell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имский</w:t>
            </w:r>
            <w:proofErr w:type="spellEnd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-Корсаков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3) М. </w:t>
            </w:r>
            <w:proofErr w:type="spell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Чюрлёнис</w:t>
            </w:r>
            <w:proofErr w:type="spellEnd"/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4) К Малевич</w:t>
            </w:r>
          </w:p>
        </w:tc>
        <w:tc>
          <w:tcPr>
            <w:tcW w:w="463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А) «Волна»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Б) «Море»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В) «Симфония моря»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Г) «Соната моря»</w:t>
            </w:r>
          </w:p>
        </w:tc>
      </w:tr>
    </w:tbl>
    <w:p w:rsidR="008566D0" w:rsidRPr="007E29D1" w:rsidRDefault="008566D0" w:rsidP="007E29D1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color w:val="000000"/>
          <w:sz w:val="24"/>
          <w:szCs w:val="24"/>
          <w:lang w:eastAsia="ru-RU"/>
        </w:rPr>
        <w:t>Установите соответствие. Ответ запиши в виде Цифра-Буква.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734"/>
        <w:gridCol w:w="7741"/>
      </w:tblGrid>
      <w:tr w:rsidR="008566D0" w:rsidRPr="007E29D1" w:rsidTr="001459AD">
        <w:trPr>
          <w:tblCellSpacing w:w="15" w:type="dxa"/>
        </w:trPr>
        <w:tc>
          <w:tcPr>
            <w:tcW w:w="150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 Романс</w:t>
            </w:r>
          </w:p>
        </w:tc>
        <w:tc>
          <w:tcPr>
            <w:tcW w:w="781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А.–певец, исполняющий музыкальное произведение или какую – либо партию в хоре.</w:t>
            </w:r>
          </w:p>
        </w:tc>
      </w:tr>
      <w:tr w:rsidR="008566D0" w:rsidRPr="007E29D1" w:rsidTr="001459AD">
        <w:trPr>
          <w:tblCellSpacing w:w="15" w:type="dxa"/>
        </w:trPr>
        <w:tc>
          <w:tcPr>
            <w:tcW w:w="150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2.Исполнитель</w:t>
            </w:r>
          </w:p>
        </w:tc>
        <w:tc>
          <w:tcPr>
            <w:tcW w:w="781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Б.–музыкальное произведение для хора, солистов и оркестра, исполняемое в концертах.</w:t>
            </w:r>
          </w:p>
        </w:tc>
      </w:tr>
      <w:tr w:rsidR="008566D0" w:rsidRPr="007E29D1" w:rsidTr="001459AD">
        <w:trPr>
          <w:tblCellSpacing w:w="15" w:type="dxa"/>
        </w:trPr>
        <w:tc>
          <w:tcPr>
            <w:tcW w:w="150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3. Кантата</w:t>
            </w:r>
          </w:p>
        </w:tc>
        <w:tc>
          <w:tcPr>
            <w:tcW w:w="781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В. – произведение для голоса с инструментальным сопровождением.</w:t>
            </w:r>
          </w:p>
        </w:tc>
      </w:tr>
      <w:tr w:rsidR="008566D0" w:rsidRPr="007E29D1" w:rsidTr="001459AD">
        <w:trPr>
          <w:tblCellSpacing w:w="15" w:type="dxa"/>
        </w:trPr>
        <w:tc>
          <w:tcPr>
            <w:tcW w:w="150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1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Г.–лирическая песня задумчивого характера, сопровождающая укачивание ребенка.</w:t>
            </w:r>
          </w:p>
        </w:tc>
      </w:tr>
    </w:tbl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color w:val="000000"/>
          <w:sz w:val="24"/>
          <w:szCs w:val="24"/>
          <w:lang w:eastAsia="ru-RU"/>
        </w:rPr>
        <w:t>7. На иллюстрациях представлены фрагменты музыкальных произведений, ниже даны их названия. Поставьте буквы, обозначенные возле названий, в той последовательности, в какой расположены фотографии.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109"/>
        <w:gridCol w:w="3008"/>
        <w:gridCol w:w="3358"/>
      </w:tblGrid>
      <w:tr w:rsidR="008566D0" w:rsidRPr="007E29D1" w:rsidTr="005F0098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4E636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34" type="#_x0000_t75" alt="https://xn--j1ahfl.xn--p1ai/data/images/u145721/t1488040594aq.jpg" style="width:153pt;height:93pt;visibility:visible">
                  <v:imagedata r:id="rId25" o:title=""/>
                </v:shape>
              </w:pic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4E636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35" type="#_x0000_t75" alt="https://xn--j1ahfl.xn--p1ai/data/images/u145721/t1488040594ar.jpg" style="width:148.5pt;height:87.75pt;visibility:visible">
                  <v:imagedata r:id="rId26" o:title=""/>
                </v:shape>
              </w:pic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4E636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36" type="#_x0000_t75" alt="https://xn--j1ahfl.xn--p1ai/data/images/u145721/t1488040594as.jpg" style="width:165.75pt;height:89.25pt;visibility:visible">
                  <v:imagedata r:id="rId27" o:title=""/>
                </v:shape>
              </w:pict>
            </w:r>
          </w:p>
        </w:tc>
      </w:tr>
    </w:tbl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А) Пляска скоморохов из оперы «</w:t>
      </w:r>
      <w:proofErr w:type="spellStart"/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Снегурочка</w:t>
      </w:r>
      <w:proofErr w:type="gramStart"/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»Б</w:t>
      </w:r>
      <w:proofErr w:type="spellEnd"/>
      <w:proofErr w:type="gramEnd"/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) Балет «Ромео и Джульетта»» В) Опера «Иван Сусанин»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color w:val="000000"/>
          <w:sz w:val="24"/>
          <w:szCs w:val="24"/>
          <w:lang w:eastAsia="ru-RU"/>
        </w:rPr>
        <w:t>8. Установите соответствие между композитором и названием произведения: Ответ запиши в виде Цифра-Буква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336"/>
        <w:gridCol w:w="7513"/>
      </w:tblGrid>
      <w:tr w:rsidR="008566D0" w:rsidRPr="007E29D1" w:rsidTr="001459AD">
        <w:trPr>
          <w:tblCellSpacing w:w="15" w:type="dxa"/>
        </w:trPr>
        <w:tc>
          <w:tcPr>
            <w:tcW w:w="129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1. К. </w:t>
            </w:r>
            <w:proofErr w:type="spell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Орф</w:t>
            </w:r>
            <w:proofErr w:type="spellEnd"/>
          </w:p>
        </w:tc>
        <w:tc>
          <w:tcPr>
            <w:tcW w:w="7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А) Фрески Софии Киевской</w:t>
            </w:r>
          </w:p>
        </w:tc>
      </w:tr>
      <w:tr w:rsidR="008566D0" w:rsidRPr="007E29D1" w:rsidTr="001459AD">
        <w:trPr>
          <w:tblCellSpacing w:w="15" w:type="dxa"/>
        </w:trPr>
        <w:tc>
          <w:tcPr>
            <w:tcW w:w="129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 Шуберт</w:t>
            </w:r>
          </w:p>
        </w:tc>
        <w:tc>
          <w:tcPr>
            <w:tcW w:w="7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Б) Итальянский концерт</w:t>
            </w:r>
          </w:p>
        </w:tc>
      </w:tr>
      <w:tr w:rsidR="008566D0" w:rsidRPr="007E29D1" w:rsidTr="001459AD">
        <w:trPr>
          <w:tblCellSpacing w:w="15" w:type="dxa"/>
        </w:trPr>
        <w:tc>
          <w:tcPr>
            <w:tcW w:w="129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Кикта</w:t>
            </w:r>
            <w:proofErr w:type="spellEnd"/>
          </w:p>
        </w:tc>
        <w:tc>
          <w:tcPr>
            <w:tcW w:w="7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В) Серенада</w:t>
            </w:r>
          </w:p>
        </w:tc>
      </w:tr>
      <w:tr w:rsidR="008566D0" w:rsidRPr="007E29D1" w:rsidTr="001459AD">
        <w:trPr>
          <w:tblCellSpacing w:w="15" w:type="dxa"/>
        </w:trPr>
        <w:tc>
          <w:tcPr>
            <w:tcW w:w="129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 Бах</w:t>
            </w:r>
          </w:p>
        </w:tc>
        <w:tc>
          <w:tcPr>
            <w:tcW w:w="7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Г) Орфей и </w:t>
            </w:r>
            <w:proofErr w:type="spell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Эвридика</w:t>
            </w:r>
            <w:proofErr w:type="spellEnd"/>
          </w:p>
        </w:tc>
      </w:tr>
      <w:tr w:rsidR="008566D0" w:rsidRPr="007E29D1" w:rsidTr="001459AD">
        <w:trPr>
          <w:tblCellSpacing w:w="15" w:type="dxa"/>
        </w:trPr>
        <w:tc>
          <w:tcPr>
            <w:tcW w:w="129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 Глюк</w:t>
            </w:r>
          </w:p>
        </w:tc>
        <w:tc>
          <w:tcPr>
            <w:tcW w:w="7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Д) Эгмонт</w:t>
            </w:r>
          </w:p>
        </w:tc>
      </w:tr>
      <w:tr w:rsidR="008566D0" w:rsidRPr="007E29D1" w:rsidTr="001459AD">
        <w:trPr>
          <w:tblCellSpacing w:w="15" w:type="dxa"/>
        </w:trPr>
        <w:tc>
          <w:tcPr>
            <w:tcW w:w="129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6. Бетховен</w:t>
            </w:r>
          </w:p>
        </w:tc>
        <w:tc>
          <w:tcPr>
            <w:tcW w:w="7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Е) Кармина бурана</w:t>
            </w:r>
          </w:p>
        </w:tc>
      </w:tr>
    </w:tbl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9. Струнный щипковый инструмент, представляющий собой маленький барабанчик с грифом, используется в джазовой музыке для аккомпанемента и ритмического сопровождения.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А) Балалайка Б) Банджо В) Гитара Г) Домра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10. Укажите город, в котором родился композитор. Ответ запиши в виде Цифра-Буква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761"/>
        <w:gridCol w:w="7088"/>
      </w:tblGrid>
      <w:tr w:rsidR="008566D0" w:rsidRPr="007E29D1" w:rsidTr="001459AD">
        <w:trPr>
          <w:tblCellSpacing w:w="15" w:type="dxa"/>
        </w:trPr>
        <w:tc>
          <w:tcPr>
            <w:tcW w:w="171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 Прокофьев</w:t>
            </w:r>
          </w:p>
        </w:tc>
        <w:tc>
          <w:tcPr>
            <w:tcW w:w="704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А) Зальцбург</w:t>
            </w:r>
          </w:p>
        </w:tc>
      </w:tr>
      <w:tr w:rsidR="008566D0" w:rsidRPr="007E29D1" w:rsidTr="001459AD">
        <w:trPr>
          <w:tblCellSpacing w:w="15" w:type="dxa"/>
        </w:trPr>
        <w:tc>
          <w:tcPr>
            <w:tcW w:w="171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 Моцарт</w:t>
            </w:r>
          </w:p>
        </w:tc>
        <w:tc>
          <w:tcPr>
            <w:tcW w:w="704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Б) Бонн</w:t>
            </w:r>
          </w:p>
        </w:tc>
      </w:tr>
      <w:tr w:rsidR="008566D0" w:rsidRPr="007E29D1" w:rsidTr="001459AD">
        <w:trPr>
          <w:tblCellSpacing w:w="15" w:type="dxa"/>
        </w:trPr>
        <w:tc>
          <w:tcPr>
            <w:tcW w:w="171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 Мусоргский</w:t>
            </w:r>
          </w:p>
        </w:tc>
        <w:tc>
          <w:tcPr>
            <w:tcW w:w="704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В) </w:t>
            </w:r>
            <w:proofErr w:type="spell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Желязова</w:t>
            </w:r>
            <w:proofErr w:type="spellEnd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Воля</w:t>
            </w:r>
          </w:p>
        </w:tc>
      </w:tr>
      <w:tr w:rsidR="008566D0" w:rsidRPr="007E29D1" w:rsidTr="001459AD">
        <w:trPr>
          <w:tblCellSpacing w:w="15" w:type="dxa"/>
        </w:trPr>
        <w:tc>
          <w:tcPr>
            <w:tcW w:w="171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 Бетховен</w:t>
            </w:r>
          </w:p>
        </w:tc>
        <w:tc>
          <w:tcPr>
            <w:tcW w:w="704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Г) </w:t>
            </w:r>
            <w:proofErr w:type="spell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Карево</w:t>
            </w:r>
            <w:proofErr w:type="spellEnd"/>
          </w:p>
        </w:tc>
      </w:tr>
      <w:tr w:rsidR="008566D0" w:rsidRPr="007E29D1" w:rsidTr="001459AD">
        <w:trPr>
          <w:tblCellSpacing w:w="15" w:type="dxa"/>
        </w:trPr>
        <w:tc>
          <w:tcPr>
            <w:tcW w:w="171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 Шопен</w:t>
            </w:r>
          </w:p>
        </w:tc>
        <w:tc>
          <w:tcPr>
            <w:tcW w:w="704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Д) Воткинск</w:t>
            </w:r>
          </w:p>
        </w:tc>
      </w:tr>
      <w:tr w:rsidR="008566D0" w:rsidRPr="007E29D1" w:rsidTr="001459AD">
        <w:trPr>
          <w:tblCellSpacing w:w="15" w:type="dxa"/>
        </w:trPr>
        <w:tc>
          <w:tcPr>
            <w:tcW w:w="171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6. Чайковский</w:t>
            </w:r>
          </w:p>
        </w:tc>
        <w:tc>
          <w:tcPr>
            <w:tcW w:w="704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Е) </w:t>
            </w:r>
            <w:proofErr w:type="spell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Сонцовка</w:t>
            </w:r>
            <w:proofErr w:type="spellEnd"/>
          </w:p>
        </w:tc>
      </w:tr>
    </w:tbl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11. _________________ - король американского джаза, трубач – виртуоз.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805"/>
        <w:gridCol w:w="2610"/>
        <w:gridCol w:w="1486"/>
      </w:tblGrid>
      <w:tr w:rsidR="008566D0" w:rsidRPr="007E29D1" w:rsidTr="005F0098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4E636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37" type="#_x0000_t75" alt="https://xn--j1ahfl.xn--p1ai/data/images/u145721/t1488040594at.jpg" style="width:135pt;height:77.25pt;visibility:visible">
                  <v:imagedata r:id="rId28" o:title=""/>
                </v:shape>
              </w:pic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4E636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38" type="#_x0000_t75" alt="https://xn--j1ahfl.xn--p1ai/data/images/u145721/t1488040594au.png" style="width:126pt;height:83.25pt;visibility:visible">
                  <v:imagedata r:id="rId29" o:title=""/>
                </v:shape>
              </w:pic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4E636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39" type="#_x0000_t75" alt="https://xn--j1ahfl.xn--p1ai/data/images/u145721/t1488040594av.jpg" style="width:69pt;height:94.5pt;visibility:visible">
                  <v:imagedata r:id="rId30" o:title=""/>
                </v:shape>
              </w:pict>
            </w:r>
          </w:p>
        </w:tc>
      </w:tr>
    </w:tbl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12. Расшифруйте слова, имеющие отношения к музыке.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21"/>
        <w:gridCol w:w="264"/>
        <w:gridCol w:w="150"/>
        <w:gridCol w:w="264"/>
        <w:gridCol w:w="264"/>
        <w:gridCol w:w="251"/>
        <w:gridCol w:w="150"/>
        <w:gridCol w:w="280"/>
        <w:gridCol w:w="304"/>
        <w:gridCol w:w="264"/>
        <w:gridCol w:w="279"/>
      </w:tblGrid>
      <w:tr w:rsidR="008566D0" w:rsidRPr="007E29D1" w:rsidTr="005F0098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6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6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</w:tr>
      <w:tr w:rsidR="008566D0" w:rsidRPr="007E29D1" w:rsidTr="005F0098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</w:p>
        </w:tc>
      </w:tr>
    </w:tbl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Таблица правильных ответов</w:t>
      </w:r>
    </w:p>
    <w:tbl>
      <w:tblPr>
        <w:tblW w:w="0" w:type="auto"/>
        <w:tblCellSpacing w:w="15" w:type="dxa"/>
        <w:tblInd w:w="4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66"/>
        <w:gridCol w:w="427"/>
        <w:gridCol w:w="403"/>
        <w:gridCol w:w="367"/>
        <w:gridCol w:w="290"/>
        <w:gridCol w:w="290"/>
        <w:gridCol w:w="515"/>
        <w:gridCol w:w="290"/>
        <w:gridCol w:w="228"/>
        <w:gridCol w:w="330"/>
        <w:gridCol w:w="1214"/>
        <w:gridCol w:w="1189"/>
      </w:tblGrid>
      <w:tr w:rsidR="008566D0" w:rsidRPr="007E29D1" w:rsidTr="001459AD">
        <w:trPr>
          <w:tblCellSpacing w:w="15" w:type="dxa"/>
        </w:trPr>
        <w:tc>
          <w:tcPr>
            <w:tcW w:w="2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8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4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8566D0" w:rsidRPr="007E29D1" w:rsidTr="001459AD">
        <w:trPr>
          <w:tblCellSpacing w:w="15" w:type="dxa"/>
        </w:trPr>
        <w:tc>
          <w:tcPr>
            <w:tcW w:w="22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9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proofErr w:type="gram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,Г</w:t>
            </w:r>
            <w:proofErr w:type="gramEnd"/>
          </w:p>
        </w:tc>
        <w:tc>
          <w:tcPr>
            <w:tcW w:w="37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АГ</w:t>
            </w:r>
          </w:p>
        </w:tc>
        <w:tc>
          <w:tcPr>
            <w:tcW w:w="3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ГБ</w:t>
            </w:r>
          </w:p>
        </w:tc>
        <w:tc>
          <w:tcPr>
            <w:tcW w:w="2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3-В</w:t>
            </w:r>
          </w:p>
        </w:tc>
        <w:tc>
          <w:tcPr>
            <w:tcW w:w="2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1-В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2-А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3-Б</w:t>
            </w:r>
          </w:p>
        </w:tc>
        <w:tc>
          <w:tcPr>
            <w:tcW w:w="48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вАБ</w:t>
            </w:r>
            <w:proofErr w:type="spellEnd"/>
          </w:p>
        </w:tc>
        <w:tc>
          <w:tcPr>
            <w:tcW w:w="26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1-Е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2-В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3-А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4-Б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5-Г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6-Д</w:t>
            </w:r>
          </w:p>
        </w:tc>
        <w:tc>
          <w:tcPr>
            <w:tcW w:w="19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1-Е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2-А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3-Г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4-Б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5-В</w:t>
            </w:r>
          </w:p>
        </w:tc>
        <w:tc>
          <w:tcPr>
            <w:tcW w:w="118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Луи </w:t>
            </w:r>
            <w:proofErr w:type="spell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Армстронг</w:t>
            </w:r>
            <w:proofErr w:type="spellEnd"/>
          </w:p>
        </w:tc>
        <w:tc>
          <w:tcPr>
            <w:tcW w:w="114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Джаз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Соната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Симфония</w:t>
            </w:r>
          </w:p>
        </w:tc>
      </w:tr>
    </w:tbl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8566D0" w:rsidRPr="007E29D1" w:rsidRDefault="008566D0" w:rsidP="007E29D1">
      <w:pPr>
        <w:spacing w:after="15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8566D0" w:rsidRPr="007E29D1" w:rsidRDefault="008566D0" w:rsidP="007E29D1">
      <w:pPr>
        <w:spacing w:after="15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8566D0" w:rsidRPr="007E29D1" w:rsidRDefault="008566D0" w:rsidP="007E29D1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Критерии оценки:</w:t>
      </w:r>
    </w:p>
    <w:p w:rsidR="008566D0" w:rsidRPr="007E29D1" w:rsidRDefault="008566D0" w:rsidP="007E29D1">
      <w:pPr>
        <w:numPr>
          <w:ilvl w:val="0"/>
          <w:numId w:val="94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333333"/>
          <w:sz w:val="24"/>
          <w:szCs w:val="24"/>
          <w:lang w:eastAsia="ru-RU"/>
        </w:rPr>
        <w:t>12 правильных ответов – оценка «5»</w:t>
      </w:r>
    </w:p>
    <w:p w:rsidR="008566D0" w:rsidRPr="007E29D1" w:rsidRDefault="008566D0" w:rsidP="007E29D1">
      <w:pPr>
        <w:numPr>
          <w:ilvl w:val="0"/>
          <w:numId w:val="94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333333"/>
          <w:sz w:val="24"/>
          <w:szCs w:val="24"/>
          <w:lang w:eastAsia="ru-RU"/>
        </w:rPr>
        <w:t>9-10 правильных ответа – оценка «4»</w:t>
      </w:r>
    </w:p>
    <w:p w:rsidR="008566D0" w:rsidRPr="007E29D1" w:rsidRDefault="008566D0" w:rsidP="007E29D1">
      <w:pPr>
        <w:numPr>
          <w:ilvl w:val="0"/>
          <w:numId w:val="94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333333"/>
          <w:sz w:val="24"/>
          <w:szCs w:val="24"/>
          <w:lang w:eastAsia="ru-RU"/>
        </w:rPr>
        <w:t xml:space="preserve">7-8 правильных </w:t>
      </w:r>
      <w:proofErr w:type="gramStart"/>
      <w:r w:rsidRPr="007E29D1">
        <w:rPr>
          <w:rFonts w:ascii="Times New Roman" w:hAnsi="Times New Roman"/>
          <w:color w:val="333333"/>
          <w:sz w:val="24"/>
          <w:szCs w:val="24"/>
          <w:lang w:eastAsia="ru-RU"/>
        </w:rPr>
        <w:t>ответа-оценка</w:t>
      </w:r>
      <w:proofErr w:type="gramEnd"/>
      <w:r w:rsidRPr="007E29D1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«3»</w:t>
      </w:r>
    </w:p>
    <w:p w:rsidR="008566D0" w:rsidRPr="007E29D1" w:rsidRDefault="008566D0" w:rsidP="007E29D1">
      <w:pPr>
        <w:spacing w:after="150" w:line="24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Тест по музыке в 7 классе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color w:val="000000"/>
          <w:sz w:val="24"/>
          <w:szCs w:val="24"/>
          <w:lang w:eastAsia="ru-RU"/>
        </w:rPr>
        <w:t>1. Какие из представленных терминов относятся к балету? Выберите все правильные варианты ответов.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А) Речитатив Б) Ариозо В) Вариации Г) Па-де-де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color w:val="000000"/>
          <w:sz w:val="24"/>
          <w:szCs w:val="24"/>
          <w:lang w:eastAsia="ru-RU"/>
        </w:rPr>
        <w:t>2. Как называется поэма А.С. Пушкина и опера М.И. Глинки?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А) «Руслан и Людмила» Б) «Пиковая дама» В) «Князь Игорь»» Г) «Садко»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color w:val="000000"/>
          <w:sz w:val="24"/>
          <w:szCs w:val="24"/>
          <w:lang w:eastAsia="ru-RU"/>
        </w:rPr>
        <w:t>3. Определите по репродукциям, в каком храме может звучать органная музыка?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506"/>
        <w:gridCol w:w="2222"/>
        <w:gridCol w:w="2286"/>
        <w:gridCol w:w="2461"/>
      </w:tblGrid>
      <w:tr w:rsidR="008566D0" w:rsidRPr="007E29D1" w:rsidTr="005F0098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А)</w:t>
            </w:r>
            <w:r w:rsidR="004E6360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40" type="#_x0000_t75" alt="https://xn--j1ahfl.xn--p1ai/data/images/u145721/t1488040594aw.png" style="width:117.75pt;height:111.75pt;visibility:visible">
                  <v:imagedata r:id="rId31" o:title=""/>
                </v:shape>
              </w:pic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Б)</w:t>
            </w:r>
            <w:r w:rsidR="004E6360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41" type="#_x0000_t75" alt="https://xn--j1ahfl.xn--p1ai/data/images/u145721/t1488040594ax.jpg" style="width:105pt;height:95.25pt;visibility:visible">
                  <v:imagedata r:id="rId32" o:title=""/>
                </v:shape>
              </w:pic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В)</w:t>
            </w:r>
            <w:r w:rsidR="004E6360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42" type="#_x0000_t75" alt="https://xn--j1ahfl.xn--p1ai/data/images/u145721/t1488040594ay.png" style="width:107.25pt;height:108pt;visibility:visible">
                  <v:imagedata r:id="rId33" o:title=""/>
                </v:shape>
              </w:pic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Г)</w:t>
            </w:r>
            <w:r w:rsidR="004E6360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43" type="#_x0000_t75" alt="https://xn--j1ahfl.xn--p1ai/data/images/u145721/t1488040594az.jpg" style="width:117pt;height:99pt;visibility:visible">
                  <v:imagedata r:id="rId34" o:title=""/>
                </v:shape>
              </w:pict>
            </w:r>
          </w:p>
        </w:tc>
      </w:tr>
    </w:tbl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color w:val="000000"/>
          <w:sz w:val="24"/>
          <w:szCs w:val="24"/>
          <w:lang w:eastAsia="ru-RU"/>
        </w:rPr>
        <w:t>4. Что не является составной частью оперы?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А) Увертюра Б) Ария В) Речитатив Г) Вариации Д) Хор Е) Дуэт Ж) Ансамбль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922"/>
        <w:gridCol w:w="7494"/>
      </w:tblGrid>
      <w:tr w:rsidR="008566D0" w:rsidRPr="007E29D1" w:rsidTr="001459AD">
        <w:trPr>
          <w:tblCellSpacing w:w="15" w:type="dxa"/>
        </w:trPr>
        <w:tc>
          <w:tcPr>
            <w:tcW w:w="18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4E636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44" type="#_x0000_t75" alt="https://xn--j1ahfl.xn--p1ai/data/images/u145721/t1488040594ba.jpg" style="width:89.25pt;height:90pt;visibility:visible">
                  <v:imagedata r:id="rId35" o:title=""/>
                </v:shape>
              </w:pict>
            </w:r>
          </w:p>
        </w:tc>
        <w:tc>
          <w:tcPr>
            <w:tcW w:w="744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5.Этот композитор посвятил своё творчество практически только фортепиано (им написано два концерта для фортепиано с оркестром). Он не писал для других инструментов</w:t>
            </w: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А) Ф Лист Б) С. Рахманинов В) Ф. Шопен Г) С. Прокофьев</w:t>
            </w:r>
          </w:p>
        </w:tc>
      </w:tr>
    </w:tbl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6</w:t>
      </w:r>
      <w:r w:rsidRPr="007E29D1">
        <w:rPr>
          <w:rFonts w:ascii="Times New Roman" w:hAnsi="Times New Roman"/>
          <w:bCs/>
          <w:color w:val="000000"/>
          <w:sz w:val="24"/>
          <w:szCs w:val="24"/>
          <w:lang w:eastAsia="ru-RU"/>
        </w:rPr>
        <w:t>. </w:t>
      </w: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Установите соответствие. Ответ запиши в виде Цифра-Буква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464"/>
        <w:gridCol w:w="7952"/>
      </w:tblGrid>
      <w:tr w:rsidR="008566D0" w:rsidRPr="007E29D1" w:rsidTr="00B53746">
        <w:trPr>
          <w:tblCellSpacing w:w="15" w:type="dxa"/>
        </w:trPr>
        <w:tc>
          <w:tcPr>
            <w:tcW w:w="141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1.Ноктюрн</w:t>
            </w:r>
          </w:p>
        </w:tc>
        <w:tc>
          <w:tcPr>
            <w:tcW w:w="790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А. – в переводе с итальянского означает «песня лодочника».</w:t>
            </w:r>
          </w:p>
        </w:tc>
      </w:tr>
      <w:tr w:rsidR="008566D0" w:rsidRPr="007E29D1" w:rsidTr="00B53746">
        <w:trPr>
          <w:tblCellSpacing w:w="15" w:type="dxa"/>
        </w:trPr>
        <w:tc>
          <w:tcPr>
            <w:tcW w:w="141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2.Баркарола</w:t>
            </w:r>
          </w:p>
        </w:tc>
        <w:tc>
          <w:tcPr>
            <w:tcW w:w="790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Б. – в переводе с итальянского означает «шутка».</w:t>
            </w:r>
          </w:p>
        </w:tc>
      </w:tr>
      <w:tr w:rsidR="008566D0" w:rsidRPr="007E29D1" w:rsidTr="00B53746">
        <w:trPr>
          <w:tblCellSpacing w:w="15" w:type="dxa"/>
        </w:trPr>
        <w:tc>
          <w:tcPr>
            <w:tcW w:w="141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3.Скерцо</w:t>
            </w:r>
          </w:p>
        </w:tc>
        <w:tc>
          <w:tcPr>
            <w:tcW w:w="790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В. – в переводе с французского означает «ночной».</w:t>
            </w:r>
          </w:p>
        </w:tc>
      </w:tr>
      <w:tr w:rsidR="008566D0" w:rsidRPr="007E29D1" w:rsidTr="00B53746">
        <w:trPr>
          <w:tblCellSpacing w:w="15" w:type="dxa"/>
        </w:trPr>
        <w:tc>
          <w:tcPr>
            <w:tcW w:w="141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0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Г. – в переводе с </w:t>
            </w:r>
            <w:proofErr w:type="gram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итальянского</w:t>
            </w:r>
            <w:proofErr w:type="gramEnd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означает «небольшое художественное украшение»</w:t>
            </w:r>
          </w:p>
        </w:tc>
      </w:tr>
    </w:tbl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7. На иллюстрациях представлены фрагменты музыкальных произведений, ниже даны их названия. Поставьте буквы, обозначенные возле названий, в той последовательности, в какой расположены фотографии</w:t>
      </w: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805"/>
        <w:gridCol w:w="3242"/>
        <w:gridCol w:w="2670"/>
      </w:tblGrid>
      <w:tr w:rsidR="008566D0" w:rsidRPr="007E29D1" w:rsidTr="005F0098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4E636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45" type="#_x0000_t75" alt="https://xn--j1ahfl.xn--p1ai/data/images/u145721/t1488040594bb.jpg" style="width:135pt;height:87.75pt;visibility:visible">
                  <v:imagedata r:id="rId36" o:title=""/>
                </v:shape>
              </w:pic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4E636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46" type="#_x0000_t75" alt="https://xn--j1ahfl.xn--p1ai/data/images/u145721/t1488040594bc.jpg" style="width:157.5pt;height:88.5pt;visibility:visible">
                  <v:imagedata r:id="rId37" o:title=""/>
                </v:shape>
              </w:pic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4E636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47" type="#_x0000_t75" alt="https://xn--j1ahfl.xn--p1ai/data/images/u145721/t1488040594bd.jpg" style="width:128.25pt;height:87pt;visibility:visible">
                  <v:imagedata r:id="rId38" o:title=""/>
                </v:shape>
              </w:pict>
            </w:r>
          </w:p>
        </w:tc>
      </w:tr>
    </w:tbl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А) Половецкие пляски из оперы «Князь Игорь» Б) Опера «Кармен»»</w:t>
      </w:r>
    </w:p>
    <w:p w:rsidR="008566D0" w:rsidRPr="007E29D1" w:rsidRDefault="008566D0" w:rsidP="007E29D1">
      <w:pPr>
        <w:tabs>
          <w:tab w:val="left" w:pos="687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В) Рок - опера «Иисус Христос - суперзвезда»</w:t>
      </w: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ab/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color w:val="000000"/>
          <w:sz w:val="24"/>
          <w:szCs w:val="24"/>
          <w:lang w:eastAsia="ru-RU"/>
        </w:rPr>
        <w:t>8. Установите соответствие. Кто кем был? Ответ запиши в виде Цифра-Буква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470"/>
        <w:gridCol w:w="6946"/>
      </w:tblGrid>
      <w:tr w:rsidR="008566D0" w:rsidRPr="007E29D1" w:rsidTr="00B53746">
        <w:trPr>
          <w:tblCellSpacing w:w="15" w:type="dxa"/>
        </w:trPr>
        <w:tc>
          <w:tcPr>
            <w:tcW w:w="242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 Вивальди</w:t>
            </w:r>
          </w:p>
        </w:tc>
        <w:tc>
          <w:tcPr>
            <w:tcW w:w="690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А) Юрист</w:t>
            </w:r>
          </w:p>
        </w:tc>
      </w:tr>
      <w:tr w:rsidR="008566D0" w:rsidRPr="007E29D1" w:rsidTr="00B53746">
        <w:trPr>
          <w:tblCellSpacing w:w="15" w:type="dxa"/>
        </w:trPr>
        <w:tc>
          <w:tcPr>
            <w:tcW w:w="242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 Шуберт</w:t>
            </w:r>
          </w:p>
        </w:tc>
        <w:tc>
          <w:tcPr>
            <w:tcW w:w="690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Б) Химик</w:t>
            </w:r>
          </w:p>
        </w:tc>
      </w:tr>
      <w:tr w:rsidR="008566D0" w:rsidRPr="007E29D1" w:rsidTr="00B53746">
        <w:trPr>
          <w:tblCellSpacing w:w="15" w:type="dxa"/>
        </w:trPr>
        <w:tc>
          <w:tcPr>
            <w:tcW w:w="242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 Бородин</w:t>
            </w:r>
          </w:p>
        </w:tc>
        <w:tc>
          <w:tcPr>
            <w:tcW w:w="690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В) Морской офицер</w:t>
            </w:r>
          </w:p>
        </w:tc>
      </w:tr>
      <w:tr w:rsidR="008566D0" w:rsidRPr="007E29D1" w:rsidTr="00B53746">
        <w:trPr>
          <w:tblCellSpacing w:w="15" w:type="dxa"/>
        </w:trPr>
        <w:tc>
          <w:tcPr>
            <w:tcW w:w="242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 Мусоргский</w:t>
            </w:r>
          </w:p>
        </w:tc>
        <w:tc>
          <w:tcPr>
            <w:tcW w:w="690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Г) Учитель</w:t>
            </w:r>
          </w:p>
        </w:tc>
      </w:tr>
      <w:tr w:rsidR="008566D0" w:rsidRPr="007E29D1" w:rsidTr="00B53746">
        <w:trPr>
          <w:tblCellSpacing w:w="15" w:type="dxa"/>
        </w:trPr>
        <w:tc>
          <w:tcPr>
            <w:tcW w:w="242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5. Римский - Корсаков</w:t>
            </w:r>
          </w:p>
        </w:tc>
        <w:tc>
          <w:tcPr>
            <w:tcW w:w="690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Д) Священник</w:t>
            </w:r>
          </w:p>
        </w:tc>
      </w:tr>
      <w:tr w:rsidR="008566D0" w:rsidRPr="007E29D1" w:rsidTr="00B53746">
        <w:trPr>
          <w:tblCellSpacing w:w="15" w:type="dxa"/>
        </w:trPr>
        <w:tc>
          <w:tcPr>
            <w:tcW w:w="242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6. Чайковский</w:t>
            </w:r>
          </w:p>
        </w:tc>
        <w:tc>
          <w:tcPr>
            <w:tcW w:w="690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Е) Офицер Преображенского полка</w:t>
            </w:r>
          </w:p>
        </w:tc>
      </w:tr>
    </w:tbl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color w:val="000000"/>
          <w:sz w:val="24"/>
          <w:szCs w:val="24"/>
          <w:lang w:eastAsia="ru-RU"/>
        </w:rPr>
        <w:t>9. Перечислены произведения различных композиторов, найдите среди них три произведения М. Глинки</w:t>
      </w: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А) Опера «Князь Игорь» Б) Опера «Иван Сусанин» В) Балет «Ромео и Джульетта»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Г) Опера «Руслан и Людмила» Д) Симфония № 4 Е) Романс «Жаворонок»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color w:val="000000"/>
          <w:sz w:val="24"/>
          <w:szCs w:val="24"/>
          <w:lang w:eastAsia="ru-RU"/>
        </w:rPr>
        <w:t>10. Российские музыканты известны во всём мире. По портрету определите музыканта. Ответ запиши в виде Цифра-Буква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177"/>
        <w:gridCol w:w="2085"/>
        <w:gridCol w:w="1891"/>
        <w:gridCol w:w="2145"/>
      </w:tblGrid>
      <w:tr w:rsidR="008566D0" w:rsidRPr="007E29D1" w:rsidTr="005F0098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1. </w:t>
            </w:r>
            <w:r w:rsidR="004E6360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48" type="#_x0000_t75" alt="https://xn--j1ahfl.xn--p1ai/data/images/u145721/t1488040594be.png" style="width:91.5pt;height:105pt;visibility:visible">
                  <v:imagedata r:id="rId39" o:title=""/>
                </v:shape>
              </w:pic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2. </w:t>
            </w:r>
            <w:r w:rsidR="004E6360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49" type="#_x0000_t75" alt="https://xn--j1ahfl.xn--p1ai/data/images/u145721/t1488040594bf.png" style="width:87.75pt;height:119.25pt;visibility:visible">
                  <v:imagedata r:id="rId40" o:title=""/>
                </v:shape>
              </w:pic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3. </w:t>
            </w:r>
            <w:r w:rsidR="004E6360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50" type="#_x0000_t75" alt="https://xn--j1ahfl.xn--p1ai/data/images/u145721/t1488040594bg.png" style="width:78pt;height:111pt;visibility:visible">
                  <v:imagedata r:id="rId41" o:title=""/>
                </v:shape>
              </w:pic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4. </w:t>
            </w:r>
            <w:r w:rsidR="004E6360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51" type="#_x0000_t75" alt="https://xn--j1ahfl.xn--p1ai/data/images/u145721/t1488040594bh.png" style="width:90pt;height:108pt;visibility:visible">
                  <v:imagedata r:id="rId42" o:title=""/>
                </v:shape>
              </w:pict>
            </w:r>
          </w:p>
        </w:tc>
      </w:tr>
      <w:tr w:rsidR="008566D0" w:rsidRPr="007E29D1" w:rsidTr="005F0098">
        <w:trPr>
          <w:tblCellSpacing w:w="15" w:type="dxa"/>
        </w:trPr>
        <w:tc>
          <w:tcPr>
            <w:tcW w:w="6" w:type="dxa"/>
            <w:gridSpan w:val="4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А) Михаил </w:t>
            </w:r>
            <w:proofErr w:type="spell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Плетнёв</w:t>
            </w:r>
            <w:proofErr w:type="spellEnd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Б) Денис </w:t>
            </w:r>
            <w:proofErr w:type="spell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Мацуев</w:t>
            </w:r>
            <w:proofErr w:type="spellEnd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В) Давид Ойстрах Г) Святослав Рихтер</w:t>
            </w:r>
          </w:p>
        </w:tc>
      </w:tr>
      <w:tr w:rsidR="008566D0" w:rsidRPr="007E29D1" w:rsidTr="005F0098">
        <w:trPr>
          <w:tblCellSpacing w:w="15" w:type="dxa"/>
        </w:trPr>
        <w:tc>
          <w:tcPr>
            <w:tcW w:w="6" w:type="dxa"/>
            <w:gridSpan w:val="4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Д) Игорь Бутман Е) Мстислав Ростропович Ж) Владимир Спиваков</w:t>
            </w:r>
          </w:p>
        </w:tc>
      </w:tr>
    </w:tbl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000000"/>
          <w:sz w:val="24"/>
          <w:szCs w:val="24"/>
          <w:lang w:eastAsia="ru-RU"/>
        </w:rPr>
        <w:t>11</w:t>
      </w:r>
      <w:r w:rsidRPr="007E29D1">
        <w:rPr>
          <w:rFonts w:ascii="Times New Roman" w:hAnsi="Times New Roman"/>
          <w:b/>
          <w:color w:val="000000"/>
          <w:sz w:val="24"/>
          <w:szCs w:val="24"/>
          <w:lang w:eastAsia="ru-RU"/>
        </w:rPr>
        <w:t>. _________________ - русский композитор (1839 – 1881). Музыке начал обучаться у своей матери – прекрасной пианистке. Затем его музыкальным руководителем стал русский композитор М. А. Балакирев, возглавлявший «Могучую кучку», в которую входил и он. Наиболее известные его произведения: фортепианный цикл «Картинки с выставки», оперы «Борис Годунов», «</w:t>
      </w:r>
      <w:proofErr w:type="spellStart"/>
      <w:r w:rsidRPr="007E29D1">
        <w:rPr>
          <w:rFonts w:ascii="Times New Roman" w:hAnsi="Times New Roman"/>
          <w:b/>
          <w:color w:val="000000"/>
          <w:sz w:val="24"/>
          <w:szCs w:val="24"/>
          <w:lang w:eastAsia="ru-RU"/>
        </w:rPr>
        <w:t>Хованщина</w:t>
      </w:r>
      <w:proofErr w:type="spellEnd"/>
      <w:r w:rsidRPr="007E29D1">
        <w:rPr>
          <w:rFonts w:ascii="Times New Roman" w:hAnsi="Times New Roman"/>
          <w:b/>
          <w:color w:val="000000"/>
          <w:sz w:val="24"/>
          <w:szCs w:val="24"/>
          <w:lang w:eastAsia="ru-RU"/>
        </w:rPr>
        <w:t>», вокальный цикл «Детская».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color w:val="000000"/>
          <w:sz w:val="24"/>
          <w:szCs w:val="24"/>
          <w:lang w:eastAsia="ru-RU"/>
        </w:rPr>
        <w:t>12. Расшифруйте слова, имеющие отношения к музыке.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79"/>
        <w:gridCol w:w="306"/>
        <w:gridCol w:w="150"/>
        <w:gridCol w:w="280"/>
        <w:gridCol w:w="237"/>
        <w:gridCol w:w="264"/>
        <w:gridCol w:w="150"/>
        <w:gridCol w:w="264"/>
        <w:gridCol w:w="264"/>
        <w:gridCol w:w="264"/>
        <w:gridCol w:w="279"/>
      </w:tblGrid>
      <w:tr w:rsidR="008566D0" w:rsidRPr="007E29D1" w:rsidTr="005F0098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6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6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</w:t>
            </w:r>
            <w:proofErr w:type="gramEnd"/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</w:tr>
      <w:tr w:rsidR="008566D0" w:rsidRPr="007E29D1" w:rsidTr="005F0098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</w:tr>
    </w:tbl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Таблица правильных ответов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04"/>
        <w:gridCol w:w="264"/>
        <w:gridCol w:w="264"/>
        <w:gridCol w:w="229"/>
        <w:gridCol w:w="251"/>
        <w:gridCol w:w="290"/>
        <w:gridCol w:w="562"/>
        <w:gridCol w:w="290"/>
        <w:gridCol w:w="514"/>
        <w:gridCol w:w="330"/>
        <w:gridCol w:w="1349"/>
        <w:gridCol w:w="1112"/>
      </w:tblGrid>
      <w:tr w:rsidR="008566D0" w:rsidRPr="007E29D1" w:rsidTr="005F0098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8566D0" w:rsidRPr="007E29D1" w:rsidTr="005F0098">
        <w:trPr>
          <w:tblCellSpacing w:w="15" w:type="dxa"/>
        </w:trPr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ВГ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1-В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2-А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3-Б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БВА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1-Д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2-Г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3-Б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4-Е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5-В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6-А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БГЕ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1-Е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2-Д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3-Б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4-Ж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М. П. Мусоргский</w:t>
            </w:r>
          </w:p>
        </w:tc>
        <w:tc>
          <w:tcPr>
            <w:tcW w:w="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</w:tcPr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Жанр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Рефрен</w:t>
            </w:r>
          </w:p>
          <w:p w:rsidR="008566D0" w:rsidRPr="007E29D1" w:rsidRDefault="008566D0" w:rsidP="007E2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E29D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Вариации</w:t>
            </w:r>
          </w:p>
        </w:tc>
      </w:tr>
    </w:tbl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566D0" w:rsidRPr="007E29D1" w:rsidRDefault="008566D0" w:rsidP="007E29D1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7E29D1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Критерии оценки:</w:t>
      </w:r>
    </w:p>
    <w:p w:rsidR="008566D0" w:rsidRPr="007E29D1" w:rsidRDefault="008566D0" w:rsidP="007E29D1">
      <w:pPr>
        <w:numPr>
          <w:ilvl w:val="0"/>
          <w:numId w:val="93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333333"/>
          <w:sz w:val="24"/>
          <w:szCs w:val="24"/>
          <w:lang w:eastAsia="ru-RU"/>
        </w:rPr>
        <w:t>12 правильных ответов – оценка «5»</w:t>
      </w:r>
    </w:p>
    <w:p w:rsidR="008566D0" w:rsidRPr="007E29D1" w:rsidRDefault="008566D0" w:rsidP="007E29D1">
      <w:pPr>
        <w:numPr>
          <w:ilvl w:val="0"/>
          <w:numId w:val="93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333333"/>
          <w:sz w:val="24"/>
          <w:szCs w:val="24"/>
          <w:lang w:eastAsia="ru-RU"/>
        </w:rPr>
        <w:t>9-10 правильных ответа – оценка «4»</w:t>
      </w:r>
    </w:p>
    <w:p w:rsidR="008566D0" w:rsidRPr="007E29D1" w:rsidRDefault="008566D0" w:rsidP="007E29D1">
      <w:pPr>
        <w:numPr>
          <w:ilvl w:val="0"/>
          <w:numId w:val="93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7E29D1">
        <w:rPr>
          <w:rFonts w:ascii="Times New Roman" w:hAnsi="Times New Roman"/>
          <w:color w:val="333333"/>
          <w:sz w:val="24"/>
          <w:szCs w:val="24"/>
          <w:lang w:eastAsia="ru-RU"/>
        </w:rPr>
        <w:t>7-8 правильных ответ</w:t>
      </w:r>
      <w:proofErr w:type="gramStart"/>
      <w:r w:rsidRPr="007E29D1">
        <w:rPr>
          <w:rFonts w:ascii="Times New Roman" w:hAnsi="Times New Roman"/>
          <w:color w:val="333333"/>
          <w:sz w:val="24"/>
          <w:szCs w:val="24"/>
          <w:lang w:eastAsia="ru-RU"/>
        </w:rPr>
        <w:t>а-</w:t>
      </w:r>
      <w:proofErr w:type="gramEnd"/>
      <w:r w:rsidRPr="007E29D1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   оценка «3»</w:t>
      </w: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66D0" w:rsidRPr="007E29D1" w:rsidRDefault="008566D0" w:rsidP="007E29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8566D0" w:rsidRPr="007E29D1" w:rsidSect="00DB7E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6D0" w:rsidRDefault="008566D0" w:rsidP="00587034">
      <w:pPr>
        <w:spacing w:after="0" w:line="240" w:lineRule="auto"/>
      </w:pPr>
      <w:r>
        <w:separator/>
      </w:r>
    </w:p>
  </w:endnote>
  <w:endnote w:type="continuationSeparator" w:id="0">
    <w:p w:rsidR="008566D0" w:rsidRDefault="008566D0" w:rsidP="00587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6D0" w:rsidRDefault="008566D0" w:rsidP="00587034">
      <w:pPr>
        <w:spacing w:after="0" w:line="240" w:lineRule="auto"/>
      </w:pPr>
      <w:r>
        <w:separator/>
      </w:r>
    </w:p>
  </w:footnote>
  <w:footnote w:type="continuationSeparator" w:id="0">
    <w:p w:rsidR="008566D0" w:rsidRDefault="008566D0" w:rsidP="00587034">
      <w:pPr>
        <w:spacing w:after="0" w:line="240" w:lineRule="auto"/>
      </w:pPr>
      <w:r>
        <w:continuationSeparator/>
      </w:r>
    </w:p>
  </w:footnote>
  <w:footnote w:id="1">
    <w:p w:rsidR="008566D0" w:rsidRDefault="008566D0" w:rsidP="00362494">
      <w:pPr>
        <w:pStyle w:val="a6"/>
      </w:pPr>
    </w:p>
  </w:footnote>
  <w:footnote w:id="2">
    <w:p w:rsidR="008566D0" w:rsidRDefault="008566D0" w:rsidP="00362494">
      <w:pPr>
        <w:pStyle w:val="a6"/>
      </w:pPr>
    </w:p>
  </w:footnote>
  <w:footnote w:id="3">
    <w:p w:rsidR="008566D0" w:rsidRDefault="008566D0" w:rsidP="00F63D23">
      <w:pPr>
        <w:pStyle w:val="ae"/>
      </w:pPr>
    </w:p>
  </w:footnote>
  <w:footnote w:id="4">
    <w:p w:rsidR="008566D0" w:rsidRDefault="008566D0" w:rsidP="00FF46FE">
      <w:pPr>
        <w:pStyle w:val="a6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6164B"/>
    <w:multiLevelType w:val="hybridMultilevel"/>
    <w:tmpl w:val="D7404D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B5795C"/>
    <w:multiLevelType w:val="hybridMultilevel"/>
    <w:tmpl w:val="15BE8A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4AC6632"/>
    <w:multiLevelType w:val="hybridMultilevel"/>
    <w:tmpl w:val="AC12BB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2E0C3A"/>
    <w:multiLevelType w:val="hybridMultilevel"/>
    <w:tmpl w:val="635638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740CD9"/>
    <w:multiLevelType w:val="hybridMultilevel"/>
    <w:tmpl w:val="15B887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9ED7419"/>
    <w:multiLevelType w:val="hybridMultilevel"/>
    <w:tmpl w:val="76EEFB9A"/>
    <w:lvl w:ilvl="0" w:tplc="472835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2B4D59"/>
    <w:multiLevelType w:val="hybridMultilevel"/>
    <w:tmpl w:val="1B24B9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A4F2D5E"/>
    <w:multiLevelType w:val="hybridMultilevel"/>
    <w:tmpl w:val="85207D8E"/>
    <w:lvl w:ilvl="0" w:tplc="04190001">
      <w:start w:val="1"/>
      <w:numFmt w:val="bullet"/>
      <w:lvlText w:val=""/>
      <w:lvlJc w:val="left"/>
      <w:pPr>
        <w:tabs>
          <w:tab w:val="num" w:pos="1063"/>
        </w:tabs>
        <w:ind w:left="106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3"/>
        </w:tabs>
        <w:ind w:left="178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3"/>
        </w:tabs>
        <w:ind w:left="250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3"/>
        </w:tabs>
        <w:ind w:left="322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3"/>
        </w:tabs>
        <w:ind w:left="394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3"/>
        </w:tabs>
        <w:ind w:left="466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3"/>
        </w:tabs>
        <w:ind w:left="538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3"/>
        </w:tabs>
        <w:ind w:left="610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3"/>
        </w:tabs>
        <w:ind w:left="6823" w:hanging="360"/>
      </w:pPr>
      <w:rPr>
        <w:rFonts w:ascii="Wingdings" w:hAnsi="Wingdings" w:hint="default"/>
      </w:rPr>
    </w:lvl>
  </w:abstractNum>
  <w:abstractNum w:abstractNumId="8">
    <w:nsid w:val="0ABB63FD"/>
    <w:multiLevelType w:val="multilevel"/>
    <w:tmpl w:val="4008F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0BA56350"/>
    <w:multiLevelType w:val="hybridMultilevel"/>
    <w:tmpl w:val="864451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DFB7C77"/>
    <w:multiLevelType w:val="hybridMultilevel"/>
    <w:tmpl w:val="4B14AF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E3E1827"/>
    <w:multiLevelType w:val="hybridMultilevel"/>
    <w:tmpl w:val="D3BC6E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E4A6C61"/>
    <w:multiLevelType w:val="hybridMultilevel"/>
    <w:tmpl w:val="24C4C210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3">
    <w:nsid w:val="0F514D1F"/>
    <w:multiLevelType w:val="hybridMultilevel"/>
    <w:tmpl w:val="DF543C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D65DE8"/>
    <w:multiLevelType w:val="hybridMultilevel"/>
    <w:tmpl w:val="9452B5D2"/>
    <w:lvl w:ilvl="0" w:tplc="47283534">
      <w:start w:val="1"/>
      <w:numFmt w:val="bullet"/>
      <w:lvlText w:val="•"/>
      <w:lvlJc w:val="left"/>
      <w:pPr>
        <w:ind w:left="83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5">
    <w:nsid w:val="17234D8E"/>
    <w:multiLevelType w:val="multilevel"/>
    <w:tmpl w:val="E586E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1BA002CA"/>
    <w:multiLevelType w:val="hybridMultilevel"/>
    <w:tmpl w:val="734E0A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C2D0EC6"/>
    <w:multiLevelType w:val="hybridMultilevel"/>
    <w:tmpl w:val="FC1450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C3A11C8"/>
    <w:multiLevelType w:val="hybridMultilevel"/>
    <w:tmpl w:val="D82800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CA64CA8"/>
    <w:multiLevelType w:val="hybridMultilevel"/>
    <w:tmpl w:val="417233B8"/>
    <w:lvl w:ilvl="0" w:tplc="47283534">
      <w:start w:val="1"/>
      <w:numFmt w:val="bullet"/>
      <w:lvlText w:val="•"/>
      <w:lvlJc w:val="left"/>
      <w:pPr>
        <w:ind w:left="68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9" w:hanging="360"/>
      </w:pPr>
      <w:rPr>
        <w:rFonts w:ascii="Wingdings" w:hAnsi="Wingdings" w:hint="default"/>
      </w:rPr>
    </w:lvl>
  </w:abstractNum>
  <w:abstractNum w:abstractNumId="20">
    <w:nsid w:val="205A623B"/>
    <w:multiLevelType w:val="hybridMultilevel"/>
    <w:tmpl w:val="B4360D58"/>
    <w:lvl w:ilvl="0" w:tplc="472835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276304A"/>
    <w:multiLevelType w:val="hybridMultilevel"/>
    <w:tmpl w:val="9E0E00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2927751"/>
    <w:multiLevelType w:val="hybridMultilevel"/>
    <w:tmpl w:val="E4A0919E"/>
    <w:lvl w:ilvl="0" w:tplc="04190001">
      <w:start w:val="1"/>
      <w:numFmt w:val="bullet"/>
      <w:lvlText w:val=""/>
      <w:lvlJc w:val="left"/>
      <w:pPr>
        <w:tabs>
          <w:tab w:val="num" w:pos="1066"/>
        </w:tabs>
        <w:ind w:left="106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6"/>
        </w:tabs>
        <w:ind w:left="178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6"/>
        </w:tabs>
        <w:ind w:left="250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6"/>
        </w:tabs>
        <w:ind w:left="322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6"/>
        </w:tabs>
        <w:ind w:left="394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6"/>
        </w:tabs>
        <w:ind w:left="466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6"/>
        </w:tabs>
        <w:ind w:left="538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6"/>
        </w:tabs>
        <w:ind w:left="610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6"/>
        </w:tabs>
        <w:ind w:left="6826" w:hanging="360"/>
      </w:pPr>
      <w:rPr>
        <w:rFonts w:ascii="Wingdings" w:hAnsi="Wingdings" w:hint="default"/>
      </w:rPr>
    </w:lvl>
  </w:abstractNum>
  <w:abstractNum w:abstractNumId="23">
    <w:nsid w:val="22AB36FF"/>
    <w:multiLevelType w:val="hybridMultilevel"/>
    <w:tmpl w:val="ED28D4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26025977"/>
    <w:multiLevelType w:val="hybridMultilevel"/>
    <w:tmpl w:val="FF2AB7C4"/>
    <w:lvl w:ilvl="0" w:tplc="7AEE7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61D630D"/>
    <w:multiLevelType w:val="hybridMultilevel"/>
    <w:tmpl w:val="8AD0CE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7A10544"/>
    <w:multiLevelType w:val="hybridMultilevel"/>
    <w:tmpl w:val="7128891E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7">
    <w:nsid w:val="29B37BE6"/>
    <w:multiLevelType w:val="hybridMultilevel"/>
    <w:tmpl w:val="198219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29E73C9D"/>
    <w:multiLevelType w:val="hybridMultilevel"/>
    <w:tmpl w:val="284082DA"/>
    <w:lvl w:ilvl="0" w:tplc="472835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AB81FA2"/>
    <w:multiLevelType w:val="hybridMultilevel"/>
    <w:tmpl w:val="603A1B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2C587840"/>
    <w:multiLevelType w:val="hybridMultilevel"/>
    <w:tmpl w:val="4C4456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2D84534A"/>
    <w:multiLevelType w:val="hybridMultilevel"/>
    <w:tmpl w:val="0C5203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2F215394"/>
    <w:multiLevelType w:val="hybridMultilevel"/>
    <w:tmpl w:val="2DAEE196"/>
    <w:lvl w:ilvl="0" w:tplc="47283534">
      <w:start w:val="1"/>
      <w:numFmt w:val="bullet"/>
      <w:lvlText w:val="•"/>
      <w:lvlJc w:val="left"/>
      <w:pPr>
        <w:ind w:left="70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7" w:hanging="360"/>
      </w:pPr>
      <w:rPr>
        <w:rFonts w:ascii="Wingdings" w:hAnsi="Wingdings" w:hint="default"/>
      </w:rPr>
    </w:lvl>
  </w:abstractNum>
  <w:abstractNum w:abstractNumId="33">
    <w:nsid w:val="3141510D"/>
    <w:multiLevelType w:val="hybridMultilevel"/>
    <w:tmpl w:val="BC0A6C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322452E7"/>
    <w:multiLevelType w:val="hybridMultilevel"/>
    <w:tmpl w:val="5712E1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33661C2D"/>
    <w:multiLevelType w:val="hybridMultilevel"/>
    <w:tmpl w:val="3252C83C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6">
    <w:nsid w:val="341A01D6"/>
    <w:multiLevelType w:val="hybridMultilevel"/>
    <w:tmpl w:val="ED44F3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34A670AF"/>
    <w:multiLevelType w:val="hybridMultilevel"/>
    <w:tmpl w:val="6B6A3BD6"/>
    <w:lvl w:ilvl="0" w:tplc="472835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58445BB"/>
    <w:multiLevelType w:val="hybridMultilevel"/>
    <w:tmpl w:val="432EA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5EE210E"/>
    <w:multiLevelType w:val="hybridMultilevel"/>
    <w:tmpl w:val="B1966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39466BA1"/>
    <w:multiLevelType w:val="hybridMultilevel"/>
    <w:tmpl w:val="C6C0452A"/>
    <w:lvl w:ilvl="0" w:tplc="47283534">
      <w:start w:val="1"/>
      <w:numFmt w:val="bullet"/>
      <w:lvlText w:val="•"/>
      <w:lvlJc w:val="left"/>
      <w:pPr>
        <w:ind w:left="83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41">
    <w:nsid w:val="3A4B098E"/>
    <w:multiLevelType w:val="hybridMultilevel"/>
    <w:tmpl w:val="99640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AED438C"/>
    <w:multiLevelType w:val="hybridMultilevel"/>
    <w:tmpl w:val="85D83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D9070DC"/>
    <w:multiLevelType w:val="hybridMultilevel"/>
    <w:tmpl w:val="CE66D3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3F765A86"/>
    <w:multiLevelType w:val="hybridMultilevel"/>
    <w:tmpl w:val="94145D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406647DF"/>
    <w:multiLevelType w:val="hybridMultilevel"/>
    <w:tmpl w:val="03DC911C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6">
    <w:nsid w:val="416B673A"/>
    <w:multiLevelType w:val="hybridMultilevel"/>
    <w:tmpl w:val="BC1611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448566FF"/>
    <w:multiLevelType w:val="hybridMultilevel"/>
    <w:tmpl w:val="116CC8CE"/>
    <w:lvl w:ilvl="0" w:tplc="7AEE7C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46A44CC5"/>
    <w:multiLevelType w:val="hybridMultilevel"/>
    <w:tmpl w:val="483E013E"/>
    <w:lvl w:ilvl="0" w:tplc="472835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74859DD"/>
    <w:multiLevelType w:val="hybridMultilevel"/>
    <w:tmpl w:val="38462A04"/>
    <w:lvl w:ilvl="0" w:tplc="472835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5046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C41E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5CD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FC2B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0AC8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78F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0670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4801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0">
    <w:nsid w:val="47EE3652"/>
    <w:multiLevelType w:val="hybridMultilevel"/>
    <w:tmpl w:val="688678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4B9E26D7"/>
    <w:multiLevelType w:val="hybridMultilevel"/>
    <w:tmpl w:val="AC7A42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>
    <w:nsid w:val="4BDF6A5C"/>
    <w:multiLevelType w:val="hybridMultilevel"/>
    <w:tmpl w:val="4E2089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4C325CF6"/>
    <w:multiLevelType w:val="hybridMultilevel"/>
    <w:tmpl w:val="19A2CEC6"/>
    <w:lvl w:ilvl="0" w:tplc="472835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C8308B8"/>
    <w:multiLevelType w:val="hybridMultilevel"/>
    <w:tmpl w:val="6FFA32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4D613E15"/>
    <w:multiLevelType w:val="hybridMultilevel"/>
    <w:tmpl w:val="E1AC05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4E0E3831"/>
    <w:multiLevelType w:val="hybridMultilevel"/>
    <w:tmpl w:val="BF4C6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E414EB3"/>
    <w:multiLevelType w:val="hybridMultilevel"/>
    <w:tmpl w:val="1DC6B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E682A3A"/>
    <w:multiLevelType w:val="hybridMultilevel"/>
    <w:tmpl w:val="A93001CC"/>
    <w:lvl w:ilvl="0" w:tplc="472835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FE67B34"/>
    <w:multiLevelType w:val="hybridMultilevel"/>
    <w:tmpl w:val="8B221488"/>
    <w:lvl w:ilvl="0" w:tplc="04190001">
      <w:start w:val="1"/>
      <w:numFmt w:val="bullet"/>
      <w:lvlText w:val=""/>
      <w:lvlJc w:val="left"/>
      <w:pPr>
        <w:tabs>
          <w:tab w:val="num" w:pos="1073"/>
        </w:tabs>
        <w:ind w:left="10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93"/>
        </w:tabs>
        <w:ind w:left="179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3"/>
        </w:tabs>
        <w:ind w:left="251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3"/>
        </w:tabs>
        <w:ind w:left="323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3"/>
        </w:tabs>
        <w:ind w:left="395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3"/>
        </w:tabs>
        <w:ind w:left="467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3"/>
        </w:tabs>
        <w:ind w:left="539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3"/>
        </w:tabs>
        <w:ind w:left="611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3"/>
        </w:tabs>
        <w:ind w:left="6833" w:hanging="360"/>
      </w:pPr>
      <w:rPr>
        <w:rFonts w:ascii="Wingdings" w:hAnsi="Wingdings" w:hint="default"/>
      </w:rPr>
    </w:lvl>
  </w:abstractNum>
  <w:abstractNum w:abstractNumId="60">
    <w:nsid w:val="51894287"/>
    <w:multiLevelType w:val="hybridMultilevel"/>
    <w:tmpl w:val="14AEBB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54AC0917"/>
    <w:multiLevelType w:val="hybridMultilevel"/>
    <w:tmpl w:val="DB1684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54C97384"/>
    <w:multiLevelType w:val="multilevel"/>
    <w:tmpl w:val="E586E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3">
    <w:nsid w:val="55601258"/>
    <w:multiLevelType w:val="hybridMultilevel"/>
    <w:tmpl w:val="E71833A4"/>
    <w:lvl w:ilvl="0" w:tplc="7AEE7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59571A3"/>
    <w:multiLevelType w:val="hybridMultilevel"/>
    <w:tmpl w:val="3B62A7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>
    <w:nsid w:val="57022B9A"/>
    <w:multiLevelType w:val="hybridMultilevel"/>
    <w:tmpl w:val="C4080D04"/>
    <w:lvl w:ilvl="0" w:tplc="7AEE7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75655A0"/>
    <w:multiLevelType w:val="hybridMultilevel"/>
    <w:tmpl w:val="22CA06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57702ED5"/>
    <w:multiLevelType w:val="hybridMultilevel"/>
    <w:tmpl w:val="7AB05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5A1B7763"/>
    <w:multiLevelType w:val="hybridMultilevel"/>
    <w:tmpl w:val="C3B456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9">
    <w:nsid w:val="5D205682"/>
    <w:multiLevelType w:val="hybridMultilevel"/>
    <w:tmpl w:val="2D5812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>
    <w:nsid w:val="5EC4534A"/>
    <w:multiLevelType w:val="hybridMultilevel"/>
    <w:tmpl w:val="01DCA2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>
    <w:nsid w:val="602A691A"/>
    <w:multiLevelType w:val="hybridMultilevel"/>
    <w:tmpl w:val="952A15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65FB17F0"/>
    <w:multiLevelType w:val="hybridMultilevel"/>
    <w:tmpl w:val="13F040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>
    <w:nsid w:val="67905B1C"/>
    <w:multiLevelType w:val="hybridMultilevel"/>
    <w:tmpl w:val="6380AF1E"/>
    <w:lvl w:ilvl="0" w:tplc="B9B6142C">
      <w:start w:val="1"/>
      <w:numFmt w:val="decimal"/>
      <w:lvlText w:val="%1."/>
      <w:lvlJc w:val="left"/>
      <w:pPr>
        <w:ind w:left="900" w:hanging="360"/>
      </w:pPr>
      <w:rPr>
        <w:rFonts w:cs="Times New Roman"/>
        <w:b/>
        <w:i w:val="0"/>
        <w:color w:val="000000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74">
    <w:nsid w:val="679A46DF"/>
    <w:multiLevelType w:val="hybridMultilevel"/>
    <w:tmpl w:val="5E5A19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>
    <w:nsid w:val="67ED3EE1"/>
    <w:multiLevelType w:val="hybridMultilevel"/>
    <w:tmpl w:val="714A80BC"/>
    <w:lvl w:ilvl="0" w:tplc="04190001">
      <w:start w:val="1"/>
      <w:numFmt w:val="bullet"/>
      <w:lvlText w:val=""/>
      <w:lvlJc w:val="left"/>
      <w:pPr>
        <w:tabs>
          <w:tab w:val="num" w:pos="1092"/>
        </w:tabs>
        <w:ind w:left="10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12"/>
        </w:tabs>
        <w:ind w:left="181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32"/>
        </w:tabs>
        <w:ind w:left="25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52"/>
        </w:tabs>
        <w:ind w:left="32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72"/>
        </w:tabs>
        <w:ind w:left="397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92"/>
        </w:tabs>
        <w:ind w:left="46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12"/>
        </w:tabs>
        <w:ind w:left="54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32"/>
        </w:tabs>
        <w:ind w:left="613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52"/>
        </w:tabs>
        <w:ind w:left="6852" w:hanging="360"/>
      </w:pPr>
      <w:rPr>
        <w:rFonts w:ascii="Wingdings" w:hAnsi="Wingdings" w:hint="default"/>
      </w:rPr>
    </w:lvl>
  </w:abstractNum>
  <w:abstractNum w:abstractNumId="76">
    <w:nsid w:val="691D3CC4"/>
    <w:multiLevelType w:val="hybridMultilevel"/>
    <w:tmpl w:val="FE7687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>
    <w:nsid w:val="69E5502A"/>
    <w:multiLevelType w:val="hybridMultilevel"/>
    <w:tmpl w:val="68FCF9D8"/>
    <w:lvl w:ilvl="0" w:tplc="369E946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A336365"/>
    <w:multiLevelType w:val="hybridMultilevel"/>
    <w:tmpl w:val="B406B9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>
    <w:nsid w:val="6A81370F"/>
    <w:multiLevelType w:val="hybridMultilevel"/>
    <w:tmpl w:val="F028C1C2"/>
    <w:lvl w:ilvl="0" w:tplc="7AEE7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6BEB64B0"/>
    <w:multiLevelType w:val="hybridMultilevel"/>
    <w:tmpl w:val="ED465B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>
    <w:nsid w:val="6F2644F6"/>
    <w:multiLevelType w:val="hybridMultilevel"/>
    <w:tmpl w:val="C36801B8"/>
    <w:lvl w:ilvl="0" w:tplc="7AEE7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6FE9124B"/>
    <w:multiLevelType w:val="hybridMultilevel"/>
    <w:tmpl w:val="E870A720"/>
    <w:lvl w:ilvl="0" w:tplc="472835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04A163F"/>
    <w:multiLevelType w:val="hybridMultilevel"/>
    <w:tmpl w:val="4E743C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>
    <w:nsid w:val="714D6FB9"/>
    <w:multiLevelType w:val="hybridMultilevel"/>
    <w:tmpl w:val="9E943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723A6E9A"/>
    <w:multiLevelType w:val="hybridMultilevel"/>
    <w:tmpl w:val="10389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9E9460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72585DCF"/>
    <w:multiLevelType w:val="hybridMultilevel"/>
    <w:tmpl w:val="49AA58C4"/>
    <w:lvl w:ilvl="0" w:tplc="472835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73816B79"/>
    <w:multiLevelType w:val="hybridMultilevel"/>
    <w:tmpl w:val="A17200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>
    <w:nsid w:val="753F358E"/>
    <w:multiLevelType w:val="hybridMultilevel"/>
    <w:tmpl w:val="A8461C00"/>
    <w:lvl w:ilvl="0" w:tplc="472835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75AC1577"/>
    <w:multiLevelType w:val="hybridMultilevel"/>
    <w:tmpl w:val="8C6C9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76C949D7"/>
    <w:multiLevelType w:val="hybridMultilevel"/>
    <w:tmpl w:val="ED0C80FE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1">
    <w:nsid w:val="79B44BB3"/>
    <w:multiLevelType w:val="hybridMultilevel"/>
    <w:tmpl w:val="CDFE23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2">
    <w:nsid w:val="7B3E3DFF"/>
    <w:multiLevelType w:val="hybridMultilevel"/>
    <w:tmpl w:val="3E1AB67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3">
    <w:nsid w:val="7DAA2399"/>
    <w:multiLevelType w:val="hybridMultilevel"/>
    <w:tmpl w:val="D014135A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94">
    <w:nsid w:val="7DB96A9C"/>
    <w:multiLevelType w:val="hybridMultilevel"/>
    <w:tmpl w:val="5E787A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>
    <w:nsid w:val="7E8F106B"/>
    <w:multiLevelType w:val="hybridMultilevel"/>
    <w:tmpl w:val="D39A7460"/>
    <w:lvl w:ilvl="0" w:tplc="472835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0"/>
  </w:num>
  <w:num w:numId="3">
    <w:abstractNumId w:val="51"/>
  </w:num>
  <w:num w:numId="4">
    <w:abstractNumId w:val="33"/>
  </w:num>
  <w:num w:numId="5">
    <w:abstractNumId w:val="7"/>
  </w:num>
  <w:num w:numId="6">
    <w:abstractNumId w:val="78"/>
  </w:num>
  <w:num w:numId="7">
    <w:abstractNumId w:val="90"/>
  </w:num>
  <w:num w:numId="8">
    <w:abstractNumId w:val="21"/>
  </w:num>
  <w:num w:numId="9">
    <w:abstractNumId w:val="17"/>
  </w:num>
  <w:num w:numId="10">
    <w:abstractNumId w:val="39"/>
  </w:num>
  <w:num w:numId="11">
    <w:abstractNumId w:val="45"/>
  </w:num>
  <w:num w:numId="12">
    <w:abstractNumId w:val="69"/>
  </w:num>
  <w:num w:numId="13">
    <w:abstractNumId w:val="9"/>
  </w:num>
  <w:num w:numId="14">
    <w:abstractNumId w:val="52"/>
  </w:num>
  <w:num w:numId="15">
    <w:abstractNumId w:val="43"/>
  </w:num>
  <w:num w:numId="16">
    <w:abstractNumId w:val="36"/>
  </w:num>
  <w:num w:numId="17">
    <w:abstractNumId w:val="87"/>
  </w:num>
  <w:num w:numId="18">
    <w:abstractNumId w:val="72"/>
  </w:num>
  <w:num w:numId="19">
    <w:abstractNumId w:val="59"/>
  </w:num>
  <w:num w:numId="20">
    <w:abstractNumId w:val="13"/>
  </w:num>
  <w:num w:numId="21">
    <w:abstractNumId w:val="35"/>
  </w:num>
  <w:num w:numId="22">
    <w:abstractNumId w:val="2"/>
  </w:num>
  <w:num w:numId="23">
    <w:abstractNumId w:val="54"/>
  </w:num>
  <w:num w:numId="24">
    <w:abstractNumId w:val="74"/>
  </w:num>
  <w:num w:numId="25">
    <w:abstractNumId w:val="63"/>
  </w:num>
  <w:num w:numId="26">
    <w:abstractNumId w:val="79"/>
  </w:num>
  <w:num w:numId="27">
    <w:abstractNumId w:val="81"/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</w:num>
  <w:num w:numId="31">
    <w:abstractNumId w:val="65"/>
  </w:num>
  <w:num w:numId="32">
    <w:abstractNumId w:val="47"/>
  </w:num>
  <w:num w:numId="33">
    <w:abstractNumId w:val="41"/>
  </w:num>
  <w:num w:numId="34">
    <w:abstractNumId w:val="56"/>
  </w:num>
  <w:num w:numId="35">
    <w:abstractNumId w:val="67"/>
  </w:num>
  <w:num w:numId="36">
    <w:abstractNumId w:val="89"/>
  </w:num>
  <w:num w:numId="37">
    <w:abstractNumId w:val="57"/>
  </w:num>
  <w:num w:numId="38">
    <w:abstractNumId w:val="84"/>
  </w:num>
  <w:num w:numId="39">
    <w:abstractNumId w:val="85"/>
  </w:num>
  <w:num w:numId="40">
    <w:abstractNumId w:val="42"/>
  </w:num>
  <w:num w:numId="41">
    <w:abstractNumId w:val="53"/>
  </w:num>
  <w:num w:numId="42">
    <w:abstractNumId w:val="58"/>
  </w:num>
  <w:num w:numId="43">
    <w:abstractNumId w:val="32"/>
  </w:num>
  <w:num w:numId="44">
    <w:abstractNumId w:val="26"/>
  </w:num>
  <w:num w:numId="45">
    <w:abstractNumId w:val="49"/>
  </w:num>
  <w:num w:numId="46">
    <w:abstractNumId w:val="82"/>
  </w:num>
  <w:num w:numId="47">
    <w:abstractNumId w:val="95"/>
  </w:num>
  <w:num w:numId="48">
    <w:abstractNumId w:val="20"/>
  </w:num>
  <w:num w:numId="49">
    <w:abstractNumId w:val="88"/>
  </w:num>
  <w:num w:numId="50">
    <w:abstractNumId w:val="40"/>
  </w:num>
  <w:num w:numId="51">
    <w:abstractNumId w:val="5"/>
  </w:num>
  <w:num w:numId="52">
    <w:abstractNumId w:val="14"/>
  </w:num>
  <w:num w:numId="53">
    <w:abstractNumId w:val="37"/>
  </w:num>
  <w:num w:numId="54">
    <w:abstractNumId w:val="28"/>
  </w:num>
  <w:num w:numId="55">
    <w:abstractNumId w:val="86"/>
  </w:num>
  <w:num w:numId="56">
    <w:abstractNumId w:val="19"/>
  </w:num>
  <w:num w:numId="57">
    <w:abstractNumId w:val="48"/>
  </w:num>
  <w:num w:numId="58">
    <w:abstractNumId w:val="70"/>
  </w:num>
  <w:num w:numId="59">
    <w:abstractNumId w:val="80"/>
  </w:num>
  <w:num w:numId="60">
    <w:abstractNumId w:val="75"/>
  </w:num>
  <w:num w:numId="61">
    <w:abstractNumId w:val="10"/>
  </w:num>
  <w:num w:numId="62">
    <w:abstractNumId w:val="34"/>
  </w:num>
  <w:num w:numId="63">
    <w:abstractNumId w:val="92"/>
  </w:num>
  <w:num w:numId="64">
    <w:abstractNumId w:val="64"/>
  </w:num>
  <w:num w:numId="65">
    <w:abstractNumId w:val="22"/>
  </w:num>
  <w:num w:numId="66">
    <w:abstractNumId w:val="55"/>
  </w:num>
  <w:num w:numId="67">
    <w:abstractNumId w:val="66"/>
  </w:num>
  <w:num w:numId="68">
    <w:abstractNumId w:val="50"/>
  </w:num>
  <w:num w:numId="69">
    <w:abstractNumId w:val="1"/>
  </w:num>
  <w:num w:numId="70">
    <w:abstractNumId w:val="0"/>
  </w:num>
  <w:num w:numId="71">
    <w:abstractNumId w:val="46"/>
  </w:num>
  <w:num w:numId="72">
    <w:abstractNumId w:val="11"/>
  </w:num>
  <w:num w:numId="73">
    <w:abstractNumId w:val="71"/>
  </w:num>
  <w:num w:numId="74">
    <w:abstractNumId w:val="27"/>
  </w:num>
  <w:num w:numId="75">
    <w:abstractNumId w:val="60"/>
  </w:num>
  <w:num w:numId="76">
    <w:abstractNumId w:val="76"/>
  </w:num>
  <w:num w:numId="77">
    <w:abstractNumId w:val="16"/>
  </w:num>
  <w:num w:numId="78">
    <w:abstractNumId w:val="29"/>
  </w:num>
  <w:num w:numId="79">
    <w:abstractNumId w:val="6"/>
  </w:num>
  <w:num w:numId="80">
    <w:abstractNumId w:val="4"/>
  </w:num>
  <w:num w:numId="81">
    <w:abstractNumId w:val="31"/>
  </w:num>
  <w:num w:numId="82">
    <w:abstractNumId w:val="83"/>
  </w:num>
  <w:num w:numId="83">
    <w:abstractNumId w:val="18"/>
  </w:num>
  <w:num w:numId="84">
    <w:abstractNumId w:val="91"/>
  </w:num>
  <w:num w:numId="85">
    <w:abstractNumId w:val="93"/>
  </w:num>
  <w:num w:numId="86">
    <w:abstractNumId w:val="61"/>
  </w:num>
  <w:num w:numId="87">
    <w:abstractNumId w:val="3"/>
  </w:num>
  <w:num w:numId="88">
    <w:abstractNumId w:val="25"/>
  </w:num>
  <w:num w:numId="89">
    <w:abstractNumId w:val="94"/>
  </w:num>
  <w:num w:numId="90">
    <w:abstractNumId w:val="77"/>
  </w:num>
  <w:num w:numId="91">
    <w:abstractNumId w:val="68"/>
  </w:num>
  <w:num w:numId="92">
    <w:abstractNumId w:val="62"/>
  </w:num>
  <w:num w:numId="93">
    <w:abstractNumId w:val="8"/>
  </w:num>
  <w:num w:numId="94">
    <w:abstractNumId w:val="15"/>
  </w:num>
  <w:num w:numId="95">
    <w:abstractNumId w:val="23"/>
  </w:num>
  <w:num w:numId="96">
    <w:abstractNumId w:val="44"/>
  </w:num>
  <w:num w:numId="97">
    <w:abstractNumId w:val="38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C2F7A"/>
    <w:rsid w:val="0000576E"/>
    <w:rsid w:val="00007D82"/>
    <w:rsid w:val="000130E8"/>
    <w:rsid w:val="00016F31"/>
    <w:rsid w:val="00020B3E"/>
    <w:rsid w:val="00021B77"/>
    <w:rsid w:val="00053EC4"/>
    <w:rsid w:val="0007208A"/>
    <w:rsid w:val="00076FBF"/>
    <w:rsid w:val="0008223B"/>
    <w:rsid w:val="00093D42"/>
    <w:rsid w:val="000A2689"/>
    <w:rsid w:val="000D7607"/>
    <w:rsid w:val="000F173E"/>
    <w:rsid w:val="000F50DE"/>
    <w:rsid w:val="00134DD2"/>
    <w:rsid w:val="00140DC5"/>
    <w:rsid w:val="001459AD"/>
    <w:rsid w:val="00155B77"/>
    <w:rsid w:val="00162ABE"/>
    <w:rsid w:val="00166A59"/>
    <w:rsid w:val="001739FA"/>
    <w:rsid w:val="001847D5"/>
    <w:rsid w:val="00184D8A"/>
    <w:rsid w:val="00190E12"/>
    <w:rsid w:val="001B12D5"/>
    <w:rsid w:val="001B79D3"/>
    <w:rsid w:val="001D09B4"/>
    <w:rsid w:val="001D198E"/>
    <w:rsid w:val="001D2FCE"/>
    <w:rsid w:val="00201EA8"/>
    <w:rsid w:val="002148B6"/>
    <w:rsid w:val="00270F2E"/>
    <w:rsid w:val="00276DC0"/>
    <w:rsid w:val="002B2009"/>
    <w:rsid w:val="002B238E"/>
    <w:rsid w:val="002B7198"/>
    <w:rsid w:val="002D67AE"/>
    <w:rsid w:val="002D6F29"/>
    <w:rsid w:val="002E79DA"/>
    <w:rsid w:val="002F231E"/>
    <w:rsid w:val="002F3080"/>
    <w:rsid w:val="00300C26"/>
    <w:rsid w:val="003054BE"/>
    <w:rsid w:val="00306E8E"/>
    <w:rsid w:val="00327C8C"/>
    <w:rsid w:val="00336E1B"/>
    <w:rsid w:val="0034079A"/>
    <w:rsid w:val="00347156"/>
    <w:rsid w:val="00351B40"/>
    <w:rsid w:val="003541B1"/>
    <w:rsid w:val="003575E9"/>
    <w:rsid w:val="00361D42"/>
    <w:rsid w:val="00362494"/>
    <w:rsid w:val="00386E2F"/>
    <w:rsid w:val="003B1779"/>
    <w:rsid w:val="003B6A86"/>
    <w:rsid w:val="003D2CC4"/>
    <w:rsid w:val="003E026A"/>
    <w:rsid w:val="003E10BC"/>
    <w:rsid w:val="00412856"/>
    <w:rsid w:val="00417CA0"/>
    <w:rsid w:val="004239F1"/>
    <w:rsid w:val="00437EBD"/>
    <w:rsid w:val="00446864"/>
    <w:rsid w:val="00451AC4"/>
    <w:rsid w:val="004770C3"/>
    <w:rsid w:val="00487D65"/>
    <w:rsid w:val="004D5887"/>
    <w:rsid w:val="004E6360"/>
    <w:rsid w:val="0051099F"/>
    <w:rsid w:val="00521CB8"/>
    <w:rsid w:val="00535368"/>
    <w:rsid w:val="005479D9"/>
    <w:rsid w:val="00587034"/>
    <w:rsid w:val="005A1995"/>
    <w:rsid w:val="005B7E0D"/>
    <w:rsid w:val="005C2855"/>
    <w:rsid w:val="005C5437"/>
    <w:rsid w:val="005E41A4"/>
    <w:rsid w:val="005F0098"/>
    <w:rsid w:val="005F74FA"/>
    <w:rsid w:val="006019A9"/>
    <w:rsid w:val="006042F3"/>
    <w:rsid w:val="00607275"/>
    <w:rsid w:val="00614348"/>
    <w:rsid w:val="00637014"/>
    <w:rsid w:val="00641D69"/>
    <w:rsid w:val="00662997"/>
    <w:rsid w:val="006746F6"/>
    <w:rsid w:val="0069017E"/>
    <w:rsid w:val="00691458"/>
    <w:rsid w:val="006A0741"/>
    <w:rsid w:val="006B4C21"/>
    <w:rsid w:val="007259E1"/>
    <w:rsid w:val="00732FC7"/>
    <w:rsid w:val="0074289E"/>
    <w:rsid w:val="00784E45"/>
    <w:rsid w:val="007E29D1"/>
    <w:rsid w:val="00800494"/>
    <w:rsid w:val="00801FBF"/>
    <w:rsid w:val="00817122"/>
    <w:rsid w:val="0082323B"/>
    <w:rsid w:val="00825137"/>
    <w:rsid w:val="00833354"/>
    <w:rsid w:val="00847057"/>
    <w:rsid w:val="00847A1B"/>
    <w:rsid w:val="008566D0"/>
    <w:rsid w:val="00881DC5"/>
    <w:rsid w:val="00891F58"/>
    <w:rsid w:val="008A1B3F"/>
    <w:rsid w:val="008B25AC"/>
    <w:rsid w:val="008B2EF0"/>
    <w:rsid w:val="008C490A"/>
    <w:rsid w:val="008E036E"/>
    <w:rsid w:val="008E3752"/>
    <w:rsid w:val="008E7D52"/>
    <w:rsid w:val="008F653A"/>
    <w:rsid w:val="00901347"/>
    <w:rsid w:val="00913D86"/>
    <w:rsid w:val="00915E77"/>
    <w:rsid w:val="0094050C"/>
    <w:rsid w:val="009572D2"/>
    <w:rsid w:val="009A202C"/>
    <w:rsid w:val="009A46F9"/>
    <w:rsid w:val="009A49DC"/>
    <w:rsid w:val="009E3476"/>
    <w:rsid w:val="009E5E64"/>
    <w:rsid w:val="009F7ABB"/>
    <w:rsid w:val="00A55F12"/>
    <w:rsid w:val="00A65909"/>
    <w:rsid w:val="00A70F15"/>
    <w:rsid w:val="00A87405"/>
    <w:rsid w:val="00A907E5"/>
    <w:rsid w:val="00A90CB9"/>
    <w:rsid w:val="00A95495"/>
    <w:rsid w:val="00A9675E"/>
    <w:rsid w:val="00AA4539"/>
    <w:rsid w:val="00AB0C90"/>
    <w:rsid w:val="00AC3AD9"/>
    <w:rsid w:val="00AE155C"/>
    <w:rsid w:val="00AF038B"/>
    <w:rsid w:val="00B05197"/>
    <w:rsid w:val="00B0661D"/>
    <w:rsid w:val="00B21535"/>
    <w:rsid w:val="00B53746"/>
    <w:rsid w:val="00B6135F"/>
    <w:rsid w:val="00B75737"/>
    <w:rsid w:val="00B82933"/>
    <w:rsid w:val="00B873AD"/>
    <w:rsid w:val="00B96238"/>
    <w:rsid w:val="00B9789F"/>
    <w:rsid w:val="00BA5584"/>
    <w:rsid w:val="00BD21CA"/>
    <w:rsid w:val="00BE622B"/>
    <w:rsid w:val="00C01431"/>
    <w:rsid w:val="00C0220F"/>
    <w:rsid w:val="00C10B62"/>
    <w:rsid w:val="00C168B8"/>
    <w:rsid w:val="00C42DBD"/>
    <w:rsid w:val="00C441AB"/>
    <w:rsid w:val="00C55B76"/>
    <w:rsid w:val="00C70676"/>
    <w:rsid w:val="00C7229C"/>
    <w:rsid w:val="00C72E7C"/>
    <w:rsid w:val="00C91203"/>
    <w:rsid w:val="00C91FC9"/>
    <w:rsid w:val="00C9414A"/>
    <w:rsid w:val="00CA1AEF"/>
    <w:rsid w:val="00CE1BCB"/>
    <w:rsid w:val="00D17BF9"/>
    <w:rsid w:val="00D26636"/>
    <w:rsid w:val="00D314E8"/>
    <w:rsid w:val="00D41F9E"/>
    <w:rsid w:val="00D554C4"/>
    <w:rsid w:val="00D60E9E"/>
    <w:rsid w:val="00D61720"/>
    <w:rsid w:val="00D61A3F"/>
    <w:rsid w:val="00D61C69"/>
    <w:rsid w:val="00D72BD2"/>
    <w:rsid w:val="00D979C8"/>
    <w:rsid w:val="00DB0D25"/>
    <w:rsid w:val="00DB2ED3"/>
    <w:rsid w:val="00DB453B"/>
    <w:rsid w:val="00DB61D2"/>
    <w:rsid w:val="00DB7EE9"/>
    <w:rsid w:val="00DE55C0"/>
    <w:rsid w:val="00E00C9B"/>
    <w:rsid w:val="00E27436"/>
    <w:rsid w:val="00E3064E"/>
    <w:rsid w:val="00E3081C"/>
    <w:rsid w:val="00E32B04"/>
    <w:rsid w:val="00E51B7A"/>
    <w:rsid w:val="00E52B6B"/>
    <w:rsid w:val="00E705EF"/>
    <w:rsid w:val="00E90C16"/>
    <w:rsid w:val="00EA700F"/>
    <w:rsid w:val="00EB5F55"/>
    <w:rsid w:val="00EC72EE"/>
    <w:rsid w:val="00EF2481"/>
    <w:rsid w:val="00EF677B"/>
    <w:rsid w:val="00F17299"/>
    <w:rsid w:val="00F47224"/>
    <w:rsid w:val="00F63D23"/>
    <w:rsid w:val="00F71337"/>
    <w:rsid w:val="00F901A4"/>
    <w:rsid w:val="00F90C47"/>
    <w:rsid w:val="00F936B7"/>
    <w:rsid w:val="00FA3DFB"/>
    <w:rsid w:val="00FB7B84"/>
    <w:rsid w:val="00FC2F7A"/>
    <w:rsid w:val="00FC3FEE"/>
    <w:rsid w:val="00FF4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A1B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EC72E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EC72EE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"/>
    <w:uiPriority w:val="99"/>
    <w:rsid w:val="00EC72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rsid w:val="00EC72EE"/>
    <w:rPr>
      <w:rFonts w:eastAsia="Times New Roman" w:cs="Calibri"/>
      <w:lang w:eastAsia="en-US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EC72E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EC72EE"/>
    <w:rPr>
      <w:rFonts w:ascii="Times New Roman" w:hAnsi="Times New Roman"/>
      <w:sz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uiPriority w:val="99"/>
    <w:rsid w:val="00EC72EE"/>
    <w:rPr>
      <w:b/>
    </w:rPr>
  </w:style>
  <w:style w:type="paragraph" w:styleId="a5">
    <w:name w:val="List Paragraph"/>
    <w:basedOn w:val="a"/>
    <w:uiPriority w:val="99"/>
    <w:qFormat/>
    <w:rsid w:val="00EB5F55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rsid w:val="00587034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locked/>
    <w:rsid w:val="00587034"/>
    <w:rPr>
      <w:rFonts w:cs="Times New Roman"/>
      <w:sz w:val="20"/>
      <w:szCs w:val="20"/>
    </w:rPr>
  </w:style>
  <w:style w:type="paragraph" w:customStyle="1" w:styleId="a8">
    <w:name w:val="Знак Знак Знак Знак Знак Знак Знак Знак Знак Знак Знак Знак Знак"/>
    <w:basedOn w:val="a"/>
    <w:uiPriority w:val="99"/>
    <w:rsid w:val="0058703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9">
    <w:name w:val="footnote reference"/>
    <w:basedOn w:val="a0"/>
    <w:uiPriority w:val="99"/>
    <w:rsid w:val="00587034"/>
    <w:rPr>
      <w:rFonts w:cs="Times New Roman"/>
      <w:vertAlign w:val="superscript"/>
    </w:rPr>
  </w:style>
  <w:style w:type="paragraph" w:styleId="aa">
    <w:name w:val="Normal (Web)"/>
    <w:basedOn w:val="a"/>
    <w:uiPriority w:val="99"/>
    <w:rsid w:val="000D76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rsid w:val="009A2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locked/>
    <w:rsid w:val="009A202C"/>
    <w:rPr>
      <w:rFonts w:ascii="Tahoma" w:hAnsi="Tahoma" w:cs="Tahoma"/>
      <w:sz w:val="16"/>
      <w:szCs w:val="16"/>
    </w:rPr>
  </w:style>
  <w:style w:type="paragraph" w:customStyle="1" w:styleId="p23">
    <w:name w:val="p23"/>
    <w:basedOn w:val="a"/>
    <w:uiPriority w:val="99"/>
    <w:rsid w:val="000F17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7">
    <w:name w:val="s7"/>
    <w:basedOn w:val="a0"/>
    <w:uiPriority w:val="99"/>
    <w:rsid w:val="000F173E"/>
    <w:rPr>
      <w:rFonts w:cs="Times New Roman"/>
    </w:rPr>
  </w:style>
  <w:style w:type="paragraph" w:customStyle="1" w:styleId="p22">
    <w:name w:val="p22"/>
    <w:basedOn w:val="a"/>
    <w:uiPriority w:val="99"/>
    <w:rsid w:val="000F17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4">
    <w:name w:val="p114"/>
    <w:basedOn w:val="a"/>
    <w:uiPriority w:val="99"/>
    <w:rsid w:val="000F17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basedOn w:val="a0"/>
    <w:uiPriority w:val="99"/>
    <w:rsid w:val="000F173E"/>
    <w:rPr>
      <w:rFonts w:cs="Times New Roman"/>
    </w:rPr>
  </w:style>
  <w:style w:type="paragraph" w:styleId="ad">
    <w:name w:val="No Spacing"/>
    <w:uiPriority w:val="99"/>
    <w:qFormat/>
    <w:rsid w:val="00362494"/>
    <w:rPr>
      <w:lang w:eastAsia="en-US"/>
    </w:rPr>
  </w:style>
  <w:style w:type="paragraph" w:customStyle="1" w:styleId="ae">
    <w:name w:val="А_основной"/>
    <w:basedOn w:val="a"/>
    <w:link w:val="af"/>
    <w:uiPriority w:val="99"/>
    <w:rsid w:val="00FF46FE"/>
    <w:pPr>
      <w:spacing w:before="120" w:after="120" w:line="240" w:lineRule="auto"/>
      <w:ind w:firstLine="454"/>
      <w:jc w:val="both"/>
    </w:pPr>
    <w:rPr>
      <w:rFonts w:ascii="Times New Roman" w:hAnsi="Times New Roman"/>
      <w:sz w:val="28"/>
      <w:szCs w:val="20"/>
    </w:rPr>
  </w:style>
  <w:style w:type="character" w:customStyle="1" w:styleId="af">
    <w:name w:val="А_основной Знак"/>
    <w:link w:val="ae"/>
    <w:uiPriority w:val="99"/>
    <w:locked/>
    <w:rsid w:val="00FF46FE"/>
    <w:rPr>
      <w:rFonts w:ascii="Times New Roman" w:hAnsi="Times New Roman"/>
      <w:sz w:val="28"/>
      <w:lang w:eastAsia="en-US"/>
    </w:rPr>
  </w:style>
  <w:style w:type="character" w:customStyle="1" w:styleId="dash041e0431044b0447043d044b0439char1">
    <w:name w:val="dash041e_0431_044b_0447_043d_044b_0439__char1"/>
    <w:uiPriority w:val="99"/>
    <w:rsid w:val="00FF46FE"/>
    <w:rPr>
      <w:rFonts w:ascii="Times New Roman" w:hAnsi="Times New Roman"/>
      <w:sz w:val="24"/>
      <w:u w:val="none"/>
      <w:effect w:val="none"/>
    </w:rPr>
  </w:style>
  <w:style w:type="table" w:styleId="af0">
    <w:name w:val="Table Grid"/>
    <w:basedOn w:val="a1"/>
    <w:uiPriority w:val="99"/>
    <w:locked/>
    <w:rsid w:val="00E3081C"/>
    <w:rPr>
      <w:rFonts w:ascii="Times New Roman" w:eastAsia="Times New Roman" w:hAnsi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"/>
    <w:link w:val="af2"/>
    <w:uiPriority w:val="99"/>
    <w:rsid w:val="00417CA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locked/>
    <w:rsid w:val="00417CA0"/>
    <w:rPr>
      <w:rFonts w:cs="Times New Roman"/>
      <w:lang w:eastAsia="en-US"/>
    </w:rPr>
  </w:style>
  <w:style w:type="character" w:styleId="af3">
    <w:name w:val="Hyperlink"/>
    <w:basedOn w:val="a0"/>
    <w:uiPriority w:val="99"/>
    <w:rsid w:val="00155B77"/>
    <w:rPr>
      <w:rFonts w:cs="Times New Roman"/>
      <w:b/>
      <w:color w:val="003333"/>
      <w:sz w:val="18"/>
      <w:u w:val="single"/>
    </w:rPr>
  </w:style>
  <w:style w:type="paragraph" w:styleId="af4">
    <w:name w:val="Body Text Indent"/>
    <w:basedOn w:val="a"/>
    <w:link w:val="af5"/>
    <w:uiPriority w:val="99"/>
    <w:rsid w:val="00155B77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5">
    <w:name w:val="Основной текст с отступом Знак"/>
    <w:basedOn w:val="a0"/>
    <w:link w:val="af4"/>
    <w:uiPriority w:val="99"/>
    <w:locked/>
    <w:rsid w:val="00155B77"/>
    <w:rPr>
      <w:rFonts w:ascii="Times New Roman" w:hAnsi="Times New Roman" w:cs="Times New Roman"/>
      <w:sz w:val="24"/>
      <w:szCs w:val="24"/>
      <w:lang w:eastAsia="en-US"/>
    </w:rPr>
  </w:style>
  <w:style w:type="character" w:styleId="af6">
    <w:name w:val="page number"/>
    <w:basedOn w:val="a0"/>
    <w:uiPriority w:val="99"/>
    <w:rsid w:val="00155B77"/>
    <w:rPr>
      <w:rFonts w:cs="Times New Roman"/>
    </w:rPr>
  </w:style>
  <w:style w:type="character" w:customStyle="1" w:styleId="butback">
    <w:name w:val="butback"/>
    <w:uiPriority w:val="99"/>
    <w:rsid w:val="00155B77"/>
  </w:style>
  <w:style w:type="character" w:customStyle="1" w:styleId="apple-converted-space">
    <w:name w:val="apple-converted-space"/>
    <w:uiPriority w:val="99"/>
    <w:rsid w:val="00155B77"/>
  </w:style>
  <w:style w:type="character" w:customStyle="1" w:styleId="submenu-table">
    <w:name w:val="submenu-table"/>
    <w:uiPriority w:val="99"/>
    <w:rsid w:val="00155B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543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54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543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3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1438</TotalTime>
  <Pages>40</Pages>
  <Words>13043</Words>
  <Characters>74346</Characters>
  <Application>Microsoft Office Word</Application>
  <DocSecurity>0</DocSecurity>
  <Lines>619</Lines>
  <Paragraphs>174</Paragraphs>
  <ScaleCrop>false</ScaleCrop>
  <Company/>
  <LinksUpToDate>false</LinksUpToDate>
  <CharactersWithSpaces>87215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U8</cp:lastModifiedBy>
  <cp:revision>29</cp:revision>
  <cp:lastPrinted>2017-10-10T08:43:00Z</cp:lastPrinted>
  <dcterms:created xsi:type="dcterms:W3CDTF">2017-08-29T18:08:00Z</dcterms:created>
  <dcterms:modified xsi:type="dcterms:W3CDTF">2017-10-18T03:38:00Z</dcterms:modified>
</cp:coreProperties>
</file>